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 образовании по образовательным программам дошкольного образования</w:t>
      </w:r>
    </w:p>
    <w:p w:rsidR="00385F3B" w:rsidRPr="00385F3B" w:rsidRDefault="00385F3B" w:rsidP="00385F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МБДОУ детский сад № 166                                                   «____»_________________20_____г.</w:t>
      </w:r>
    </w:p>
    <w:p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заключения договора)</w:t>
      </w:r>
    </w:p>
    <w:p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166 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осуществляющий образовательную деятельность по образовательным программам дошкольного образования на основании </w:t>
      </w:r>
      <w:r w:rsidRPr="00385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лицензии № 31 от 23.03.2017 г.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Pr="00385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69 Л 01 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85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0002053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именуемым в дальнейшем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заведующего МБДОУ детский сад № 166 Ананьевой Л.Г., действующей на основании устава и именуемым в дальнейшем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лице_________________________________________________________________________</w:t>
      </w:r>
      <w:proofErr w:type="gramEnd"/>
    </w:p>
    <w:p w:rsidR="00385F3B" w:rsidRPr="00385F3B" w:rsidRDefault="00385F3B" w:rsidP="00385F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(фамилия, имя, отчество   представителя Заказчика)</w:t>
      </w:r>
    </w:p>
    <w:p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несовершеннолетнего________________________________________________,</w:t>
      </w:r>
    </w:p>
    <w:p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385F3B" w:rsidRPr="00385F3B" w:rsidRDefault="00385F3B" w:rsidP="00385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</w:t>
      </w:r>
    </w:p>
    <w:p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385F3B" w:rsidRPr="00385F3B" w:rsidRDefault="00385F3B" w:rsidP="00385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85F3B" w:rsidRPr="00385F3B" w:rsidRDefault="00385F3B" w:rsidP="00385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 в    дальнейшем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«Воспитанник»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о нижеследующем:</w:t>
      </w:r>
    </w:p>
    <w:p w:rsidR="00385F3B" w:rsidRPr="00385F3B" w:rsidRDefault="00385F3B" w:rsidP="00385F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Предметом   договора   являются   оказание     образовательным учреждением Воспитаннику образовательных услуг в рамках   реализации основной образовательной программы дошкольного образования (далее - образовательная программа) в соответствии с федеральным   государственным образовательным стандартом    дошкольного образования (далее - ФГОС дошкольного образования), содержание Воспитанника в   образовательном учреждении, присмотр и уход за Воспитанником.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Наименование образовательной программы «От рождения до школы» под ред. Н.Е. </w:t>
      </w:r>
      <w:proofErr w:type="spell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освоения образовательной программы с момента поступления</w:t>
      </w:r>
      <w:r w:rsidR="000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МБДОУ 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</w:t>
      </w:r>
      <w:r w:rsidR="000F00E8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31.05.20__г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Режим пребывания Воспитанника в образовательном учреждении от 3 до 5  часов с 7.00 до 12.00.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Воспитанник зачисляется в группу общеразвивающей направленности.</w:t>
      </w:r>
    </w:p>
    <w:p w:rsidR="00385F3B" w:rsidRPr="00385F3B" w:rsidRDefault="00385F3B" w:rsidP="00385F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Исполнитель вправе: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  образовательные услуги (за рамками образовательной деятельности), наименование, </w:t>
      </w:r>
      <w:proofErr w:type="gram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Заказчик вправе: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  образовательного учреждения, в том числе, в формировании образовательной программы.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85F3B" w:rsidRPr="00385F3B" w:rsidRDefault="00385F3B" w:rsidP="00385F3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учреждения и обеспечения надлежащего исполнения услуг, предусмотренных разделом I настоящего Договора;</w:t>
      </w:r>
    </w:p>
    <w:p w:rsidR="00385F3B" w:rsidRPr="00385F3B" w:rsidRDefault="00385F3B" w:rsidP="00385F3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  способностях, отношении к образовательной деятельности.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 Знакомиться с уставом образовательного    учреждения, с лицензией   на   осуществление   образовательной         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Заказчика.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  образовательной деятельности на возмездной основе.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Находиться с Воспитанником в образовательном учреждении   в период его адаптации в течение 10 календарных дней.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  совместных мероприятий с детьми в   образовательном   учреждении (утренники, развлечения, физкультурные праздники, досуги, дни здоровья и др.).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(принимать участие в деятельности) коллегиальных органов   управления, предусмотренных    уставом образовательного учреждения.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Обращаться в комиссию по урегулированию споров между участниками образовательных отношений в соответствии со ст. 45 № 273-ФЗ «Об образовании в Российской Федерации».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</w:t>
      </w:r>
      <w:r w:rsidRPr="00385F3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Получать компенсацию </w:t>
      </w:r>
      <w:r w:rsidRPr="00385F3B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части внесенной родительской платы за присмотр и уход в следующих размерах: на первого ребенка 20 % внесённой родителями (законными представителями) родительской платы; на второго - 50 %; на третьего и последующих детей 100 %.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определения размера компенсации необходимо предоставить заведующему МБДОУ следующий пакет документов: заявление, копию паспорта законного представителя, копии свидетельства о рождении Воспитанника и копии свидетельства о рождении   предыдущих детей (если Воспитанник не первый ребенок), </w:t>
      </w:r>
      <w:r w:rsidR="000A71F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 расчетн</w:t>
      </w:r>
      <w:r w:rsidRPr="00385F3B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 счета, открытого на имя родителя в ПАО «Сбербанк России»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Исполнитель обязан: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 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  учреждение    и       осуществление образовательной деятельности, права и обязанности Воспитанников и Заказчика.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    I настоящего Договора, в полном объеме в    соответствии с федеральным государственным образовательным стандартом, образовательной программой (частью образовательной программы) и условиями   настоящего Договора.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Довести до Заказчика информацию, содержащую 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  декабря 2012 г. N 273-ФЗ «Об образовании в Российской Федерации».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Обеспечивать охрану жизни и укрепление     физического и психического здоровья Воспитанника, его интеллектуальное, физическое   и личностное развитие, развитие его творческих способностей и интересов.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  Договором, учитывать индивидуальные потребности Воспитанника, связанные    с его жизненной ситуацией и состоянием здоровья, определяющие особые   условия получения   им   образования, возможности   освоения      Воспитанником образовательной программы на разных этапах ее реализации.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  Договором, проявлять уважение к личности Воспитанника, оберегать его от всех   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 Обучать   Воспитанника   по   образовательной     программе, предусмотренной пунктом 1.2 настоящего Договора.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  средствами обучения и воспитания, необходимыми для организации учебной деятельности   и   создания   развивающей предметно-пространственной среды.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 Обеспечивать Воспитанника необходимым сбалансированным четырехразовым питанием в соответствии с возрастными особенностями и 20 дневным меню.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Уведомить Заказчика в 14-дневный срок о нецелесообразности оказания Воспитаннику   образовательной   услуги   в объеме, предусмотренном разделом                  I настоящего Договора, вследствие   его индивидуальных особенностей, делающих невозможным или   педагогически нецелесообразным оказание данной услуги.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  27 июля 2006г.  N 152-ФЗ «О персональных данных» в части   сбора, хранения и обработки персональных данных Заказчика и Воспитанника.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Заказчик обязан: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  Исполнителя, правил внутреннего распорядка и иных локальных нормативных   актов, общепринятых норм поведения, в том числе, проявлять      уважение к педагогическим   и   научным  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предоставляемые   Воспитаннику дополнительные образовательные услуги, указанные в приложении к настоящему 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Договору, в размере и порядке, </w:t>
      </w:r>
      <w:proofErr w:type="gram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разделе настоящего Договора, а также плату за присмотр   и уход за Воспитанником.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образовательное учреждение и в период действия настоящего Договора своевременно     </w:t>
      </w:r>
      <w:proofErr w:type="gram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   все   необходимые   документы</w:t>
      </w:r>
      <w:proofErr w:type="gram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  уставом образовательного учреждения.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  Обеспечить   посещение   Воспитанником      образовательного учреждения согласно правилам внутреннего распорядка Исполнителя.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 Информировать   Исполнителя   о   предстоящем     отсутствии Воспитанника в образовательном учреждении или его болезни. В случае заболевания   Воспитанника, подтвержденного заключением медицинской организации либо выявленного медицинским   работником Исполнителя, принять меры по восстановлению его здоровья и не   допускать посещения образовательного учреждения Воспитанником в период заболевания.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  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Лично передавать и забирать ребенка у воспитателя, не передоверяя ребенка лицам, не достигшим 18-летнего возраста.</w:t>
      </w:r>
    </w:p>
    <w:p w:rsidR="00385F3B" w:rsidRPr="00385F3B" w:rsidRDefault="00385F3B" w:rsidP="00385F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 Стоимость услуг Исполнителя по присмотру и уходу за Воспитанником (далее - родительская плата)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кратковременного пребывания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для детей </w:t>
      </w:r>
      <w:r w:rsidRPr="00385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3 лет 59 руб. 53 коп</w:t>
      </w:r>
      <w:proofErr w:type="gramStart"/>
      <w:r w:rsidRPr="00385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на одного ребёнка, </w:t>
      </w:r>
      <w:r w:rsidRPr="00385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детей от 3 до 7 лет – 60 руб. 70 коп.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на одного ребёнка в соответствии со ст. 65 Федерального Закона от 29.12.2012 г. № 273-ФЗ «Об образовании в Российской Федерации», Приказом Управления образования администрации г. Твери от 04.08.2015 г. № 796. 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присмотр и уход </w:t>
      </w:r>
      <w:r w:rsidRPr="00385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детьми-инвалидами, детьми-сиротами и детьми, оставшимися без попечения родителей, а также за детьми с туберкулезной интоксикацией,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385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родительская плата не взимается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3 статьи 65 Федерального закона от 29 декабря 2012 г. N 273-ФЗ "Об образовании в Российской Федерации". </w:t>
      </w:r>
      <w:proofErr w:type="gramEnd"/>
    </w:p>
    <w:p w:rsidR="00947240" w:rsidRPr="00947240" w:rsidRDefault="00947240" w:rsidP="009472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присмотр и уход </w:t>
      </w:r>
      <w:r w:rsidRPr="00947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детьми-инвалидами, детьми-сиротами и детьми, оставшимися без попечения родителей, а также за детьми с туберкулезной интоксикацией,</w:t>
      </w: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947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родительская плата не взимается</w:t>
      </w: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3 статьи 65 Федерального закона от 29 декабря 2012 г. N 273-ФЗ "Об образовании в Российской Федерации". </w:t>
      </w:r>
      <w:proofErr w:type="gramEnd"/>
    </w:p>
    <w:p w:rsidR="00947240" w:rsidRPr="00947240" w:rsidRDefault="00717EF2" w:rsidP="0094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947240"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Правительства Тверской области от  30 декабря 2016 г. </w:t>
      </w:r>
      <w:proofErr w:type="gramStart"/>
      <w:r w:rsidR="00947240"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443-пп "О родительской плате за присмотр и уход за ребенком в образовательных организациях, реализующих образовательную программу дошкольного образования" </w:t>
      </w:r>
      <w:r w:rsidR="00947240"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компенсация за присмотр и уход за ребенком, посещающим государственные и муниципальные образовательные организации, выплачивается </w:t>
      </w:r>
      <w:r w:rsidR="00947240" w:rsidRPr="0094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первого ребенка</w:t>
      </w:r>
      <w:r w:rsidR="00947240"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47240" w:rsidRPr="0094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20 %</w:t>
      </w:r>
      <w:r w:rsidR="00947240"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суммы, внесенной родителями (законными представителями) родительской платы, установленной в соответствующей образовательной организации</w:t>
      </w:r>
      <w:proofErr w:type="gramEnd"/>
      <w:r w:rsidR="00947240"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7240" w:rsidRPr="0094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второго ребенка</w:t>
      </w:r>
      <w:r w:rsidR="00947240"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размере </w:t>
      </w:r>
      <w:r w:rsidR="00947240" w:rsidRPr="0094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50 %</w:t>
      </w:r>
      <w:r w:rsidR="00947240"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240" w:rsidRPr="0094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третьего ребенка и последующих детей в семье</w:t>
      </w:r>
      <w:r w:rsidR="00947240"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размере </w:t>
      </w:r>
      <w:r w:rsidR="00947240" w:rsidRPr="0094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100 %</w:t>
      </w:r>
      <w:r w:rsidR="00947240"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указанной родительской платы.</w:t>
      </w:r>
    </w:p>
    <w:p w:rsidR="00947240" w:rsidRPr="00947240" w:rsidRDefault="00947240" w:rsidP="00947240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имеет право воспользоваться </w:t>
      </w:r>
      <w:r w:rsidRPr="009472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муниципальной компенсацией</w:t>
      </w: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родительской платы за присмотр и уход за ребенком, осваивающим образовательную программу дошкольного образования согласно действующему Постановлению администрации города Твери от 28.12.2018 г. № 1652.  </w:t>
      </w:r>
    </w:p>
    <w:p w:rsidR="00947240" w:rsidRPr="00947240" w:rsidRDefault="00947240" w:rsidP="00947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муниципальной компенсации</w:t>
      </w: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процентах от  внесенной родительской  платы за присмотр и уход за ребенком и выплачивается  следующим категориям граждан:</w:t>
      </w:r>
    </w:p>
    <w:p w:rsidR="00947240" w:rsidRPr="00947240" w:rsidRDefault="00947240" w:rsidP="00947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родителю (законному представителю), имеющему 3-х и более несовершеннолетних детей: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47240" w:rsidRPr="00947240" w:rsidTr="00C96E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2-го  ребенка</w:t>
            </w:r>
          </w:p>
        </w:tc>
      </w:tr>
      <w:tr w:rsidR="00947240" w:rsidRPr="00947240" w:rsidTr="00C96E1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947240" w:rsidRPr="00947240" w:rsidRDefault="00947240" w:rsidP="00947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47240" w:rsidRPr="00947240" w:rsidTr="00C96E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2-го  ребенка</w:t>
            </w:r>
          </w:p>
        </w:tc>
      </w:tr>
      <w:tr w:rsidR="00947240" w:rsidRPr="00947240" w:rsidTr="00C96E1D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947240" w:rsidRPr="00947240" w:rsidRDefault="00947240" w:rsidP="00947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родителю (законному представителю), имеющего детей с ограниченными возможностями здоровья и посещающих МОУ: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47240" w:rsidRPr="00947240" w:rsidTr="00C96E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2-го  ребенка</w:t>
            </w:r>
          </w:p>
        </w:tc>
      </w:tr>
      <w:tr w:rsidR="00947240" w:rsidRPr="00947240" w:rsidTr="00C96E1D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40" w:rsidRPr="00947240" w:rsidRDefault="00947240" w:rsidP="0094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947240" w:rsidRPr="00947240" w:rsidRDefault="00947240" w:rsidP="00947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с ограниченными возможностями здоровья относятся дети:</w:t>
      </w:r>
    </w:p>
    <w:p w:rsidR="00947240" w:rsidRPr="00947240" w:rsidRDefault="00947240" w:rsidP="00947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глухие и слабослышащие;</w:t>
      </w:r>
    </w:p>
    <w:p w:rsidR="00947240" w:rsidRPr="00947240" w:rsidRDefault="00947240" w:rsidP="00947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слепые и слабовидящие; </w:t>
      </w:r>
    </w:p>
    <w:p w:rsidR="00947240" w:rsidRPr="00947240" w:rsidRDefault="00947240" w:rsidP="00947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тяжелыми нарушениями речи: алалией, дизартрией, </w:t>
      </w:r>
      <w:proofErr w:type="spellStart"/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ринолалией</w:t>
      </w:r>
      <w:proofErr w:type="spellEnd"/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афазией, общим недоразвитием речи и заиканием;</w:t>
      </w:r>
    </w:p>
    <w:p w:rsidR="00947240" w:rsidRPr="00947240" w:rsidRDefault="00947240" w:rsidP="00947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артрогриппозом</w:t>
      </w:r>
      <w:proofErr w:type="spellEnd"/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хондродистрофией, миопатией; </w:t>
      </w:r>
    </w:p>
    <w:p w:rsidR="00947240" w:rsidRPr="00947240" w:rsidRDefault="00947240" w:rsidP="00947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нарушением интеллекта, задержкой психического развития.</w:t>
      </w:r>
    </w:p>
    <w:p w:rsidR="00947240" w:rsidRPr="00947240" w:rsidRDefault="00947240" w:rsidP="0094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на получение компенсации имеет один из родителей (законных представителей), внесший родительскую плату, со дня зачисления ребенка в образовательную организацию и по день его отчисления из данной образовательной организации включительно.</w:t>
      </w:r>
    </w:p>
    <w:p w:rsidR="00947240" w:rsidRPr="00947240" w:rsidRDefault="00947240" w:rsidP="009472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 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947240" w:rsidRPr="00947240" w:rsidRDefault="00947240" w:rsidP="009472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Начисление родительской платы производится   из расчета фактически оказанной услуги по присмотру и уходу, соразмерно количеству календарных </w:t>
      </w:r>
      <w:proofErr w:type="gramStart"/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947240" w:rsidRPr="00947240" w:rsidRDefault="00947240" w:rsidP="009472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Заказчик ежемесячно вносит родительскую   плату за присмотр и уход   за   Воспитанником, указанную в пункте 3.1 настоящего Договора.                                                           </w:t>
      </w:r>
    </w:p>
    <w:p w:rsidR="00717EF2" w:rsidRDefault="00947240" w:rsidP="00717E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Оплата производится в трехдневный срок после получения платежного документа в безналичном порядке на счет, указанный в платежном документе, но не позднее 10 числа каждого месяца.</w:t>
      </w:r>
    </w:p>
    <w:p w:rsidR="00CC70EF" w:rsidRPr="00CC70EF" w:rsidRDefault="00CC70EF" w:rsidP="00717E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85F3B" w:rsidRPr="00385F3B" w:rsidRDefault="00385F3B" w:rsidP="00385F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  быть изменены по соглашению сторон.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изменения и дополнения к настоящему Договору должны   быть совершены в письменной форме и подписаны уполномоченными представителями Сторон.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  сторон. По инициативе одной из сторон настоящий </w:t>
      </w:r>
      <w:proofErr w:type="gram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  Российской Федерации.</w:t>
      </w:r>
    </w:p>
    <w:p w:rsidR="00385F3B" w:rsidRPr="00385F3B" w:rsidRDefault="00385F3B" w:rsidP="00385F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Заключительные положения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со дня его   подписания Сторонами и действует до окончания образовательных отношений.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в 2 экземплярах, имеющих равную юридическую силу, по одному для каждой из Сторон.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обязуются письменно извещать друг друга   о смене реквизитов, адресов и иных существенных изменениях.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  другой Стороны.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 При  выполнении   условий   настоящего   Договора,   Стороны руководствуются законодательством Российской Федерации.</w:t>
      </w:r>
    </w:p>
    <w:p w:rsidR="00CC70EF" w:rsidRDefault="00CC70EF" w:rsidP="00385F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5C8" w:rsidRDefault="000F25C8" w:rsidP="00385F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5C8" w:rsidRPr="00385F3B" w:rsidRDefault="000F25C8" w:rsidP="00385F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Реквизиты и подписи сторон</w:t>
      </w:r>
    </w:p>
    <w:tbl>
      <w:tblPr>
        <w:tblStyle w:val="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1271"/>
        <w:gridCol w:w="4825"/>
      </w:tblGrid>
      <w:tr w:rsidR="00385F3B" w:rsidRPr="00385F3B" w:rsidTr="00CA6CA4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spacing w:after="120"/>
              <w:ind w:left="7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</w:tcPr>
          <w:p w:rsidR="00385F3B" w:rsidRPr="00385F3B" w:rsidRDefault="00385F3B" w:rsidP="00385F3B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385F3B" w:rsidRPr="00385F3B" w:rsidRDefault="00385F3B" w:rsidP="00385F3B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F3B" w:rsidRPr="00385F3B" w:rsidTr="00CA6CA4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№ 166</w:t>
            </w:r>
          </w:p>
          <w:p w:rsidR="00385F3B" w:rsidRPr="00385F3B" w:rsidRDefault="00385F3B" w:rsidP="00385F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lang w:eastAsia="ru-RU"/>
              </w:rPr>
              <w:t>детский сад №6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Ф.И.О. родителя (законного представителя)</w:t>
            </w:r>
          </w:p>
        </w:tc>
      </w:tr>
      <w:tr w:rsidR="00385F3B" w:rsidRPr="00385F3B" w:rsidTr="00CA6CA4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F3B" w:rsidRPr="00385F3B" w:rsidRDefault="00385F3B" w:rsidP="0038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lang w:eastAsia="ru-RU"/>
              </w:rPr>
              <w:t>ИНН 6950044720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Паспортные данные</w:t>
            </w:r>
          </w:p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F3B" w:rsidRPr="00385F3B" w:rsidTr="00CA6CA4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lang w:eastAsia="ru-RU"/>
              </w:rPr>
              <w:t>КПП 695001001</w:t>
            </w:r>
          </w:p>
          <w:p w:rsidR="00385F3B" w:rsidRPr="00385F3B" w:rsidRDefault="00385F3B" w:rsidP="0038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ind w:left="11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 Кем </w:t>
            </w:r>
            <w:proofErr w:type="gramStart"/>
            <w:r w:rsidRPr="00385F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выдан</w:t>
            </w:r>
            <w:proofErr w:type="gramEnd"/>
            <w:r w:rsidRPr="00385F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 когда</w:t>
            </w:r>
          </w:p>
        </w:tc>
      </w:tr>
      <w:tr w:rsidR="00385F3B" w:rsidRPr="00385F3B" w:rsidTr="00CA6CA4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lang w:eastAsia="ru-RU"/>
              </w:rPr>
              <w:t>170027, г. Тверь, ул. Георгиевская, д. 18</w:t>
            </w:r>
          </w:p>
          <w:p w:rsidR="00385F3B" w:rsidRPr="00385F3B" w:rsidRDefault="00385F3B" w:rsidP="0038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ind w:left="11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85F3B" w:rsidRPr="00385F3B" w:rsidRDefault="00385F3B" w:rsidP="00385F3B">
            <w:pPr>
              <w:ind w:left="11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385F3B" w:rsidRPr="00385F3B" w:rsidRDefault="00385F3B" w:rsidP="00385F3B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Адрес проживания</w:t>
            </w:r>
          </w:p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385F3B" w:rsidRPr="00385F3B" w:rsidTr="00CA6CA4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ind w:left="11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385F3B" w:rsidRPr="00385F3B" w:rsidRDefault="00385F3B" w:rsidP="00385F3B">
            <w:pPr>
              <w:tabs>
                <w:tab w:val="left" w:pos="6435"/>
                <w:tab w:val="left" w:pos="7080"/>
              </w:tabs>
              <w:ind w:left="113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85F3B">
              <w:rPr>
                <w:rFonts w:ascii="Times New Roman" w:eastAsia="Times New Roman" w:hAnsi="Times New Roman" w:cs="Times New Roman"/>
                <w:vertAlign w:val="superscript"/>
              </w:rPr>
              <w:t>Адрес регистрации</w:t>
            </w:r>
          </w:p>
        </w:tc>
      </w:tr>
      <w:tr w:rsidR="00385F3B" w:rsidRPr="00385F3B" w:rsidTr="00CA6CA4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lang w:eastAsia="ru-RU"/>
              </w:rPr>
              <w:t>Тел./факс 8 (4822) 33-41-52</w:t>
            </w:r>
          </w:p>
          <w:p w:rsidR="00385F3B" w:rsidRPr="00385F3B" w:rsidRDefault="00385F3B" w:rsidP="00385F3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85F3B" w:rsidRPr="00385F3B" w:rsidRDefault="00385F3B" w:rsidP="00385F3B">
            <w:pPr>
              <w:ind w:left="11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385F3B" w:rsidRPr="00385F3B" w:rsidRDefault="00385F3B" w:rsidP="00385F3B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   Место работы</w:t>
            </w:r>
          </w:p>
        </w:tc>
      </w:tr>
      <w:tr w:rsidR="00385F3B" w:rsidRPr="00385F3B" w:rsidTr="00CA6CA4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385F3B" w:rsidRPr="00385F3B" w:rsidRDefault="00385F3B" w:rsidP="00385F3B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Телефон служебный, домашний</w:t>
            </w:r>
          </w:p>
          <w:p w:rsidR="00385F3B" w:rsidRPr="00385F3B" w:rsidRDefault="00385F3B" w:rsidP="00385F3B">
            <w:pPr>
              <w:tabs>
                <w:tab w:val="center" w:pos="2304"/>
              </w:tabs>
              <w:ind w:left="113"/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                                   /</w:t>
            </w:r>
          </w:p>
        </w:tc>
      </w:tr>
      <w:tr w:rsidR="00385F3B" w:rsidRPr="00385F3B" w:rsidTr="00CA6CA4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:rsidR="00385F3B" w:rsidRPr="00385F3B" w:rsidRDefault="00385F3B" w:rsidP="00385F3B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F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Подпись                                      Расшифровка подписи </w:t>
            </w:r>
          </w:p>
        </w:tc>
      </w:tr>
    </w:tbl>
    <w:p w:rsidR="00385F3B" w:rsidRPr="00385F3B" w:rsidRDefault="00385F3B" w:rsidP="00385F3B">
      <w:pPr>
        <w:tabs>
          <w:tab w:val="left" w:pos="6435"/>
          <w:tab w:val="left" w:pos="708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85F3B">
        <w:rPr>
          <w:rFonts w:ascii="Times New Roman" w:eastAsia="Times New Roman" w:hAnsi="Times New Roman" w:cs="Times New Roman"/>
          <w:lang w:eastAsia="ru-RU"/>
        </w:rPr>
        <w:t>Заведующий______________/Л.Г. Ананьева</w:t>
      </w:r>
    </w:p>
    <w:p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______________20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___г.       Подпись: ________________</w:t>
      </w:r>
    </w:p>
    <w:p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3B" w:rsidRPr="00385F3B" w:rsidRDefault="00385F3B" w:rsidP="00385F3B">
      <w:pPr>
        <w:tabs>
          <w:tab w:val="left" w:pos="6435"/>
          <w:tab w:val="left" w:pos="7080"/>
        </w:tabs>
        <w:rPr>
          <w:rFonts w:ascii="Times New Roman" w:eastAsia="Times New Roman" w:hAnsi="Times New Roman" w:cs="Times New Roman"/>
          <w:lang w:eastAsia="ru-RU"/>
        </w:rPr>
      </w:pPr>
    </w:p>
    <w:p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056" w:rsidRDefault="00A76056"/>
    <w:sectPr w:rsidR="00A7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324"/>
    <w:multiLevelType w:val="hybridMultilevel"/>
    <w:tmpl w:val="5DBC8E52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50A86"/>
    <w:multiLevelType w:val="hybridMultilevel"/>
    <w:tmpl w:val="E3D0697A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D8"/>
    <w:rsid w:val="00041408"/>
    <w:rsid w:val="000A71FB"/>
    <w:rsid w:val="000F00E8"/>
    <w:rsid w:val="000F25C8"/>
    <w:rsid w:val="002357C7"/>
    <w:rsid w:val="00321A0E"/>
    <w:rsid w:val="00385F3B"/>
    <w:rsid w:val="00717EF2"/>
    <w:rsid w:val="008A5E5F"/>
    <w:rsid w:val="00947240"/>
    <w:rsid w:val="009508EA"/>
    <w:rsid w:val="00A76056"/>
    <w:rsid w:val="00BC2BD8"/>
    <w:rsid w:val="00C10B48"/>
    <w:rsid w:val="00C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cp:lastPrinted>2018-06-21T13:44:00Z</cp:lastPrinted>
  <dcterms:created xsi:type="dcterms:W3CDTF">2017-10-19T10:21:00Z</dcterms:created>
  <dcterms:modified xsi:type="dcterms:W3CDTF">2019-01-16T11:19:00Z</dcterms:modified>
</cp:coreProperties>
</file>