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C59D" w14:textId="77777777" w:rsidR="00834A44" w:rsidRPr="00834A44" w:rsidRDefault="00834A44" w:rsidP="00834A4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34A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Сценарий проведения </w:t>
      </w:r>
    </w:p>
    <w:p w14:paraId="61A313B6" w14:textId="77777777" w:rsidR="002F16CC" w:rsidRDefault="00834A44" w:rsidP="00834A4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34A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профессионального конкурса «Наша сила в единстве!»</w:t>
      </w:r>
    </w:p>
    <w:p w14:paraId="58EDE6A2" w14:textId="708B4697" w:rsidR="00834A44" w:rsidRPr="00834A44" w:rsidRDefault="002F16CC" w:rsidP="00834A4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МБДОУ детский сад № 166</w:t>
      </w:r>
      <w:r w:rsidR="00834A44" w:rsidRPr="00834A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6D9C4F87" w14:textId="77777777" w:rsidR="00180ECC" w:rsidRDefault="00180ECC">
      <w:pPr>
        <w:rPr>
          <w:rFonts w:ascii="Times New Roman" w:hAnsi="Times New Roman" w:cs="Times New Roman"/>
        </w:rPr>
      </w:pPr>
    </w:p>
    <w:p w14:paraId="6E2EE364" w14:textId="22BC15CB" w:rsidR="00263121" w:rsidRDefault="002F16C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 сл. </w:t>
      </w:r>
      <w:r w:rsidR="00BC6F64" w:rsidRPr="00BC6F6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BC6F64" w:rsidRPr="00BC6F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C6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6F64" w:rsidRPr="00BC6F64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BC6F64" w:rsidRPr="00BC6F64">
        <w:rPr>
          <w:rFonts w:ascii="Times New Roman" w:hAnsi="Times New Roman" w:cs="Times New Roman"/>
          <w:sz w:val="28"/>
          <w:szCs w:val="28"/>
        </w:rPr>
        <w:t>, уважаемые коллеги, участники профессионального конкурса «</w:t>
      </w:r>
      <w:r w:rsidR="00BC6F64">
        <w:rPr>
          <w:rFonts w:ascii="Times New Roman" w:hAnsi="Times New Roman" w:cs="Times New Roman"/>
          <w:sz w:val="28"/>
          <w:szCs w:val="28"/>
        </w:rPr>
        <w:t>Наша сила в единстве!</w:t>
      </w:r>
      <w:r w:rsidR="00BC6F64" w:rsidRPr="00BC6F64">
        <w:rPr>
          <w:rFonts w:ascii="Times New Roman" w:hAnsi="Times New Roman" w:cs="Times New Roman"/>
          <w:sz w:val="28"/>
          <w:szCs w:val="28"/>
        </w:rPr>
        <w:t xml:space="preserve">», посвященного </w:t>
      </w:r>
      <w:r w:rsidR="00BC6F64">
        <w:rPr>
          <w:rFonts w:ascii="Times New Roman" w:hAnsi="Times New Roman" w:cs="Times New Roman"/>
          <w:sz w:val="28"/>
          <w:szCs w:val="28"/>
        </w:rPr>
        <w:t xml:space="preserve">Году народного единства. </w:t>
      </w:r>
      <w:r w:rsidR="00263121" w:rsidRPr="00263121">
        <w:rPr>
          <w:rFonts w:ascii="Times New Roman" w:hAnsi="Times New Roman" w:cs="Times New Roman"/>
          <w:sz w:val="28"/>
          <w:szCs w:val="28"/>
        </w:rPr>
        <w:t>Сегодня мы с вами на собственном примере убедимся в правильности высказывания «В единстве наша сила!». Но для начала я предлагаю нам</w:t>
      </w:r>
      <w:r w:rsidR="00263121">
        <w:rPr>
          <w:rFonts w:ascii="Times New Roman" w:hAnsi="Times New Roman" w:cs="Times New Roman"/>
          <w:sz w:val="28"/>
          <w:szCs w:val="28"/>
        </w:rPr>
        <w:t xml:space="preserve"> поприветствовать наше неподкупное, строгое, но справедливое жюри. Чуева Ольга Николаевна, </w:t>
      </w:r>
      <w:r w:rsidR="008E453F">
        <w:rPr>
          <w:rFonts w:ascii="Times New Roman" w:hAnsi="Times New Roman" w:cs="Times New Roman"/>
          <w:sz w:val="28"/>
          <w:szCs w:val="28"/>
        </w:rPr>
        <w:t>Локтева Ирина Викторовна</w:t>
      </w:r>
      <w:r w:rsidR="00263121">
        <w:rPr>
          <w:rFonts w:ascii="Times New Roman" w:hAnsi="Times New Roman" w:cs="Times New Roman"/>
          <w:sz w:val="28"/>
          <w:szCs w:val="28"/>
        </w:rPr>
        <w:t>.</w:t>
      </w:r>
      <w:r w:rsidR="00340D75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две команды. Попрошу Вас представиться. </w:t>
      </w:r>
    </w:p>
    <w:p w14:paraId="2F4D0656" w14:textId="7CDB693F" w:rsidR="00340D75" w:rsidRDefault="00340D75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команд. </w:t>
      </w:r>
      <w:r w:rsidR="00AA3A74">
        <w:rPr>
          <w:rFonts w:ascii="Times New Roman" w:hAnsi="Times New Roman" w:cs="Times New Roman"/>
          <w:sz w:val="28"/>
          <w:szCs w:val="28"/>
        </w:rPr>
        <w:t>ЕДИНОРОССЫ</w:t>
      </w:r>
      <w:r w:rsidR="008E453F">
        <w:rPr>
          <w:rFonts w:ascii="Times New Roman" w:hAnsi="Times New Roman" w:cs="Times New Roman"/>
          <w:sz w:val="28"/>
          <w:szCs w:val="28"/>
        </w:rPr>
        <w:t>, НЕВАЛЯШКИ.</w:t>
      </w:r>
    </w:p>
    <w:p w14:paraId="7BB34D91" w14:textId="2732A20A" w:rsidR="00BC6F64" w:rsidRDefault="002F16C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сл. </w:t>
      </w:r>
      <w:r w:rsidR="008E453F" w:rsidRPr="00BC6F6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8E4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6F64" w:rsidRPr="00BC6F64">
        <w:rPr>
          <w:rFonts w:ascii="Times New Roman" w:hAnsi="Times New Roman" w:cs="Times New Roman"/>
          <w:sz w:val="28"/>
          <w:szCs w:val="28"/>
        </w:rPr>
        <w:t>Россия – самая большая страна в мире! Она занимает обширную территорию от Европы до Азии. Только в нашей стране есть полярный пояс и тундра, тайга, степь и тропики. Любой край, область, даже небольшая деревня неповторимы в своей истории, природе, людях и их труде, замечательном народном творчестве.</w:t>
      </w:r>
      <w:r w:rsidR="00263121">
        <w:rPr>
          <w:rFonts w:ascii="Times New Roman" w:hAnsi="Times New Roman" w:cs="Times New Roman"/>
          <w:sz w:val="28"/>
          <w:szCs w:val="28"/>
        </w:rPr>
        <w:t xml:space="preserve"> </w:t>
      </w:r>
      <w:r w:rsidR="00BC6F64" w:rsidRPr="00BC6F64">
        <w:rPr>
          <w:rFonts w:ascii="Times New Roman" w:hAnsi="Times New Roman" w:cs="Times New Roman"/>
          <w:sz w:val="28"/>
          <w:szCs w:val="28"/>
        </w:rPr>
        <w:t>История России учит нас: порознь, поодиночке не сделать того, что можно сделать вместе. Так бывает и в жизни: один посадит дерево, а все вместе – сад; один успеет положить только кирпич, а у тех, кто вместе взялся за дело, – уж и дом готов</w:t>
      </w:r>
      <w:r w:rsidR="00263121">
        <w:rPr>
          <w:rFonts w:ascii="Times New Roman" w:hAnsi="Times New Roman" w:cs="Times New Roman"/>
          <w:sz w:val="28"/>
          <w:szCs w:val="28"/>
        </w:rPr>
        <w:t xml:space="preserve">. </w:t>
      </w:r>
      <w:r w:rsidR="00BC6F64" w:rsidRPr="00BC6F64">
        <w:rPr>
          <w:rFonts w:ascii="Times New Roman" w:hAnsi="Times New Roman" w:cs="Times New Roman"/>
          <w:sz w:val="28"/>
          <w:szCs w:val="28"/>
        </w:rPr>
        <w:t>Во все времена единение народа, было, есть и будет для нашей страны главной национальной идеей.</w:t>
      </w:r>
    </w:p>
    <w:p w14:paraId="78FB78C8" w14:textId="30E30872" w:rsidR="008E453F" w:rsidRPr="008E453F" w:rsidRDefault="00D34F5E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сл. </w:t>
      </w:r>
      <w:r w:rsidR="008E453F" w:rsidRPr="008E453F">
        <w:rPr>
          <w:rFonts w:ascii="Times New Roman" w:hAnsi="Times New Roman" w:cs="Times New Roman"/>
          <w:b/>
          <w:bCs/>
          <w:sz w:val="28"/>
          <w:szCs w:val="28"/>
        </w:rPr>
        <w:t>Игра на сплочение коллектива «Волшебный клубок»</w:t>
      </w:r>
    </w:p>
    <w:p w14:paraId="28B3BD8C" w14:textId="1EB12FFE" w:rsidR="00BC6F64" w:rsidRPr="00BC6F64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BC6F6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BC6F6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1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B015E">
        <w:rPr>
          <w:rFonts w:ascii="Times New Roman" w:hAnsi="Times New Roman" w:cs="Times New Roman"/>
          <w:sz w:val="28"/>
          <w:szCs w:val="28"/>
        </w:rPr>
        <w:t xml:space="preserve"> меня есть </w:t>
      </w:r>
      <w:r w:rsidRPr="004B015E">
        <w:rPr>
          <w:rFonts w:ascii="Times New Roman" w:hAnsi="Times New Roman" w:cs="Times New Roman"/>
          <w:sz w:val="28"/>
          <w:szCs w:val="28"/>
        </w:rPr>
        <w:t>«Волшебный клубок»,</w:t>
      </w:r>
      <w:r w:rsidR="004B015E" w:rsidRPr="004B015E">
        <w:rPr>
          <w:rFonts w:ascii="Times New Roman" w:hAnsi="Times New Roman" w:cs="Times New Roman"/>
          <w:sz w:val="28"/>
          <w:szCs w:val="28"/>
        </w:rPr>
        <w:t xml:space="preserve"> </w:t>
      </w:r>
      <w:r w:rsidR="004B015E">
        <w:rPr>
          <w:rFonts w:ascii="Times New Roman" w:hAnsi="Times New Roman" w:cs="Times New Roman"/>
          <w:sz w:val="28"/>
          <w:szCs w:val="28"/>
        </w:rPr>
        <w:t>который объединит Вас в одно целое. Попрошу две команды встать в общий круг, перемешаться со второй командой и передавать</w:t>
      </w:r>
      <w:r w:rsidR="004B015E" w:rsidRPr="004B015E">
        <w:rPr>
          <w:rFonts w:ascii="Times New Roman" w:hAnsi="Times New Roman" w:cs="Times New Roman"/>
          <w:sz w:val="28"/>
          <w:szCs w:val="28"/>
        </w:rPr>
        <w:t xml:space="preserve"> клубок ниток, удерживая кончик</w:t>
      </w:r>
      <w:r w:rsidR="004B015E">
        <w:rPr>
          <w:rFonts w:ascii="Times New Roman" w:hAnsi="Times New Roman" w:cs="Times New Roman"/>
          <w:sz w:val="28"/>
          <w:szCs w:val="28"/>
        </w:rPr>
        <w:t xml:space="preserve"> называя комплимент </w:t>
      </w:r>
      <w:r w:rsidR="00F64357">
        <w:rPr>
          <w:rFonts w:ascii="Times New Roman" w:hAnsi="Times New Roman" w:cs="Times New Roman"/>
          <w:sz w:val="28"/>
          <w:szCs w:val="28"/>
        </w:rPr>
        <w:t xml:space="preserve">и имя кому вы его адресуете. </w:t>
      </w:r>
      <w:r w:rsidR="004B015E" w:rsidRPr="004B015E">
        <w:rPr>
          <w:rFonts w:ascii="Times New Roman" w:hAnsi="Times New Roman" w:cs="Times New Roman"/>
          <w:sz w:val="28"/>
          <w:szCs w:val="28"/>
        </w:rPr>
        <w:t xml:space="preserve"> </w:t>
      </w:r>
      <w:r w:rsidR="00F64357">
        <w:rPr>
          <w:rFonts w:ascii="Times New Roman" w:hAnsi="Times New Roman" w:cs="Times New Roman"/>
          <w:sz w:val="28"/>
          <w:szCs w:val="28"/>
        </w:rPr>
        <w:t xml:space="preserve">Посмотрите у нас образовалась </w:t>
      </w:r>
      <w:r w:rsidR="004B015E" w:rsidRPr="004B015E">
        <w:rPr>
          <w:rFonts w:ascii="Times New Roman" w:hAnsi="Times New Roman" w:cs="Times New Roman"/>
          <w:sz w:val="28"/>
          <w:szCs w:val="28"/>
        </w:rPr>
        <w:t>«паутинка», связывающая всех участников</w:t>
      </w:r>
      <w:r w:rsidR="00F64357">
        <w:rPr>
          <w:rFonts w:ascii="Times New Roman" w:hAnsi="Times New Roman" w:cs="Times New Roman"/>
          <w:sz w:val="28"/>
          <w:szCs w:val="28"/>
        </w:rPr>
        <w:t xml:space="preserve"> этой игры. Мы в этом саду не соперники, мы единая команда! Нас связывает наше прошлое, настоящее и будущее!</w:t>
      </w:r>
    </w:p>
    <w:p w14:paraId="4B431FC1" w14:textId="797A5BD6" w:rsidR="00834A44" w:rsidRDefault="00F64357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Пришло время познакомиться с правилами игры! И направлениями заданий. </w:t>
      </w:r>
    </w:p>
    <w:p w14:paraId="468A7355" w14:textId="348859CB" w:rsidR="00F64357" w:rsidRPr="008E453F" w:rsidRDefault="00F64357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4357">
        <w:rPr>
          <w:rFonts w:ascii="Times New Roman" w:hAnsi="Times New Roman" w:cs="Times New Roman"/>
          <w:sz w:val="28"/>
          <w:szCs w:val="28"/>
        </w:rPr>
        <w:t>омандам одновременно будут заданы вопросы</w:t>
      </w:r>
      <w:r w:rsidR="00AA3A74">
        <w:rPr>
          <w:rFonts w:ascii="Times New Roman" w:hAnsi="Times New Roman" w:cs="Times New Roman"/>
          <w:sz w:val="28"/>
          <w:szCs w:val="28"/>
        </w:rPr>
        <w:t xml:space="preserve">. </w:t>
      </w:r>
      <w:r w:rsidRPr="00F64357">
        <w:rPr>
          <w:rFonts w:ascii="Times New Roman" w:hAnsi="Times New Roman" w:cs="Times New Roman"/>
          <w:sz w:val="28"/>
          <w:szCs w:val="28"/>
        </w:rPr>
        <w:t>За правильный ответ на вопрос команде будет присуждаться один балл. Победителем конкурса будет признана команда, которая наберет наибольшее количество баллов. Чтобы ответить на вопрос, нужно нажать на звоночек</w:t>
      </w:r>
      <w:r w:rsidR="00AA3A74">
        <w:rPr>
          <w:rFonts w:ascii="Times New Roman" w:hAnsi="Times New Roman" w:cs="Times New Roman"/>
          <w:sz w:val="28"/>
          <w:szCs w:val="28"/>
        </w:rPr>
        <w:t xml:space="preserve">. </w:t>
      </w:r>
      <w:r w:rsidRPr="00F64357">
        <w:rPr>
          <w:rFonts w:ascii="Times New Roman" w:hAnsi="Times New Roman" w:cs="Times New Roman"/>
          <w:sz w:val="28"/>
          <w:szCs w:val="28"/>
        </w:rPr>
        <w:t xml:space="preserve">В случае неправильного ответа, ход переходит к команде, которая второй нажала на звоночек. Вопрос нужно дослушать до конца, в случае фальстарта, команде не дается право отвечать на вопрос.  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Игра состоит из </w:t>
      </w:r>
      <w:r w:rsidR="008E453F">
        <w:rPr>
          <w:rFonts w:ascii="Times New Roman" w:hAnsi="Times New Roman" w:cs="Times New Roman"/>
          <w:sz w:val="28"/>
          <w:szCs w:val="28"/>
        </w:rPr>
        <w:t>восьми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 раундов. </w:t>
      </w:r>
      <w:r w:rsidR="008E453F" w:rsidRPr="008E453F">
        <w:rPr>
          <w:rFonts w:ascii="Times New Roman" w:hAnsi="Times New Roman" w:cs="Times New Roman"/>
          <w:sz w:val="28"/>
          <w:szCs w:val="28"/>
        </w:rPr>
        <w:t>«</w:t>
      </w:r>
      <w:r w:rsidR="001B05D4" w:rsidRPr="008E453F">
        <w:rPr>
          <w:rFonts w:ascii="Times New Roman" w:hAnsi="Times New Roman" w:cs="Times New Roman"/>
          <w:sz w:val="28"/>
          <w:szCs w:val="28"/>
        </w:rPr>
        <w:t>Разминка</w:t>
      </w:r>
      <w:r w:rsidR="008E453F" w:rsidRPr="008E453F">
        <w:rPr>
          <w:rFonts w:ascii="Times New Roman" w:hAnsi="Times New Roman" w:cs="Times New Roman"/>
          <w:sz w:val="28"/>
          <w:szCs w:val="28"/>
        </w:rPr>
        <w:t>»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, </w:t>
      </w:r>
      <w:r w:rsidR="008E453F" w:rsidRPr="008E453F">
        <w:rPr>
          <w:rFonts w:ascii="Times New Roman" w:hAnsi="Times New Roman" w:cs="Times New Roman"/>
          <w:sz w:val="28"/>
          <w:szCs w:val="28"/>
        </w:rPr>
        <w:t>«</w:t>
      </w:r>
      <w:r w:rsidR="001B05D4" w:rsidRPr="008E453F">
        <w:rPr>
          <w:rFonts w:ascii="Times New Roman" w:hAnsi="Times New Roman" w:cs="Times New Roman"/>
          <w:sz w:val="28"/>
          <w:szCs w:val="28"/>
        </w:rPr>
        <w:t>Эрудит</w:t>
      </w:r>
      <w:r w:rsidR="008E453F" w:rsidRPr="008E453F">
        <w:rPr>
          <w:rFonts w:ascii="Times New Roman" w:hAnsi="Times New Roman" w:cs="Times New Roman"/>
          <w:sz w:val="28"/>
          <w:szCs w:val="28"/>
        </w:rPr>
        <w:t>»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, </w:t>
      </w:r>
      <w:r w:rsidR="008E453F" w:rsidRPr="008E453F">
        <w:rPr>
          <w:rFonts w:ascii="Times New Roman" w:hAnsi="Times New Roman" w:cs="Times New Roman"/>
          <w:sz w:val="28"/>
          <w:szCs w:val="28"/>
        </w:rPr>
        <w:t>«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Черный </w:t>
      </w:r>
      <w:r w:rsidR="001B05D4" w:rsidRPr="008E453F">
        <w:rPr>
          <w:rFonts w:ascii="Times New Roman" w:hAnsi="Times New Roman" w:cs="Times New Roman"/>
          <w:sz w:val="28"/>
          <w:szCs w:val="28"/>
        </w:rPr>
        <w:lastRenderedPageBreak/>
        <w:t>ящик</w:t>
      </w:r>
      <w:r w:rsidR="008E453F" w:rsidRPr="008E453F">
        <w:rPr>
          <w:rFonts w:ascii="Times New Roman" w:hAnsi="Times New Roman" w:cs="Times New Roman"/>
          <w:sz w:val="28"/>
          <w:szCs w:val="28"/>
        </w:rPr>
        <w:t>»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, </w:t>
      </w:r>
      <w:r w:rsidR="008E453F" w:rsidRPr="008E453F">
        <w:rPr>
          <w:rFonts w:ascii="Times New Roman" w:hAnsi="Times New Roman" w:cs="Times New Roman"/>
          <w:sz w:val="28"/>
          <w:szCs w:val="28"/>
        </w:rPr>
        <w:t>«</w:t>
      </w:r>
      <w:r w:rsidR="001B05D4" w:rsidRPr="008E453F">
        <w:rPr>
          <w:rFonts w:ascii="Times New Roman" w:hAnsi="Times New Roman" w:cs="Times New Roman"/>
          <w:sz w:val="28"/>
          <w:szCs w:val="28"/>
        </w:rPr>
        <w:t>От поговорки к сказке</w:t>
      </w:r>
      <w:r w:rsidR="008E453F" w:rsidRPr="008E453F">
        <w:rPr>
          <w:rFonts w:ascii="Times New Roman" w:hAnsi="Times New Roman" w:cs="Times New Roman"/>
          <w:sz w:val="28"/>
          <w:szCs w:val="28"/>
        </w:rPr>
        <w:t>»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, </w:t>
      </w:r>
      <w:r w:rsidR="008E453F" w:rsidRPr="008E453F">
        <w:rPr>
          <w:rFonts w:ascii="Times New Roman" w:hAnsi="Times New Roman" w:cs="Times New Roman"/>
          <w:sz w:val="28"/>
          <w:szCs w:val="28"/>
        </w:rPr>
        <w:t>«Н</w:t>
      </w:r>
      <w:r w:rsidR="001B05D4" w:rsidRPr="008E453F">
        <w:rPr>
          <w:rFonts w:ascii="Times New Roman" w:hAnsi="Times New Roman" w:cs="Times New Roman"/>
          <w:sz w:val="28"/>
          <w:szCs w:val="28"/>
        </w:rPr>
        <w:t>ародный костюм</w:t>
      </w:r>
      <w:r w:rsidR="008E453F" w:rsidRPr="008E453F">
        <w:rPr>
          <w:rFonts w:ascii="Times New Roman" w:hAnsi="Times New Roman" w:cs="Times New Roman"/>
          <w:sz w:val="28"/>
          <w:szCs w:val="28"/>
        </w:rPr>
        <w:t>»</w:t>
      </w:r>
      <w:r w:rsidR="001B05D4" w:rsidRPr="008E453F">
        <w:rPr>
          <w:rFonts w:ascii="Times New Roman" w:hAnsi="Times New Roman" w:cs="Times New Roman"/>
          <w:sz w:val="28"/>
          <w:szCs w:val="28"/>
        </w:rPr>
        <w:t>,</w:t>
      </w:r>
      <w:r w:rsidR="008E453F">
        <w:rPr>
          <w:rFonts w:ascii="Times New Roman" w:hAnsi="Times New Roman" w:cs="Times New Roman"/>
          <w:sz w:val="28"/>
          <w:szCs w:val="28"/>
        </w:rPr>
        <w:t xml:space="preserve"> «Музыкальный»</w:t>
      </w:r>
      <w:r w:rsidR="001B05D4" w:rsidRPr="008E453F">
        <w:rPr>
          <w:rFonts w:ascii="Times New Roman" w:hAnsi="Times New Roman" w:cs="Times New Roman"/>
          <w:sz w:val="28"/>
          <w:szCs w:val="28"/>
        </w:rPr>
        <w:t xml:space="preserve"> </w:t>
      </w:r>
      <w:r w:rsidR="008E453F" w:rsidRPr="008E453F">
        <w:rPr>
          <w:rFonts w:ascii="Times New Roman" w:hAnsi="Times New Roman" w:cs="Times New Roman"/>
          <w:sz w:val="28"/>
          <w:szCs w:val="28"/>
        </w:rPr>
        <w:t>«П</w:t>
      </w:r>
      <w:r w:rsidR="001B05D4" w:rsidRPr="008E453F">
        <w:rPr>
          <w:rFonts w:ascii="Times New Roman" w:hAnsi="Times New Roman" w:cs="Times New Roman"/>
          <w:sz w:val="28"/>
          <w:szCs w:val="28"/>
        </w:rPr>
        <w:t>едагогический</w:t>
      </w:r>
      <w:r w:rsidR="008E453F" w:rsidRPr="008E453F">
        <w:rPr>
          <w:rFonts w:ascii="Times New Roman" w:hAnsi="Times New Roman" w:cs="Times New Roman"/>
          <w:sz w:val="28"/>
          <w:szCs w:val="28"/>
        </w:rPr>
        <w:t>», «</w:t>
      </w:r>
      <w:r w:rsidR="001B05D4" w:rsidRPr="008E453F">
        <w:rPr>
          <w:rFonts w:ascii="Times New Roman" w:hAnsi="Times New Roman" w:cs="Times New Roman"/>
          <w:sz w:val="28"/>
          <w:szCs w:val="28"/>
        </w:rPr>
        <w:t>Конкурс капитанов</w:t>
      </w:r>
      <w:r w:rsidR="008E453F" w:rsidRPr="008E453F">
        <w:rPr>
          <w:rFonts w:ascii="Times New Roman" w:hAnsi="Times New Roman" w:cs="Times New Roman"/>
          <w:sz w:val="28"/>
          <w:szCs w:val="28"/>
        </w:rPr>
        <w:t>»</w:t>
      </w:r>
      <w:r w:rsidR="001B05D4" w:rsidRPr="008E453F">
        <w:rPr>
          <w:rFonts w:ascii="Times New Roman" w:hAnsi="Times New Roman" w:cs="Times New Roman"/>
          <w:sz w:val="28"/>
          <w:szCs w:val="28"/>
        </w:rPr>
        <w:t>.</w:t>
      </w:r>
    </w:p>
    <w:p w14:paraId="50C43F34" w14:textId="04AAF8EF" w:rsidR="00A72166" w:rsidRPr="00A72166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раунд </w:t>
      </w:r>
      <w:r w:rsidR="00A72166" w:rsidRPr="00A72166">
        <w:rPr>
          <w:rFonts w:ascii="Times New Roman" w:hAnsi="Times New Roman" w:cs="Times New Roman"/>
          <w:b/>
          <w:bCs/>
          <w:sz w:val="28"/>
          <w:szCs w:val="28"/>
        </w:rPr>
        <w:t>«Разминка»</w:t>
      </w:r>
    </w:p>
    <w:p w14:paraId="34C7EA32" w14:textId="77777777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1. Какой праздник отмечается 4 ноября?</w:t>
      </w:r>
    </w:p>
    <w:p w14:paraId="286135B4" w14:textId="776EE8F8" w:rsidR="00A72166" w:rsidRPr="00A72166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2166">
        <w:rPr>
          <w:rFonts w:ascii="Times New Roman" w:hAnsi="Times New Roman" w:cs="Times New Roman"/>
          <w:sz w:val="28"/>
          <w:szCs w:val="28"/>
        </w:rPr>
        <w:t>твет</w:t>
      </w:r>
      <w:r w:rsidR="00A72166" w:rsidRPr="00A72166">
        <w:rPr>
          <w:rFonts w:ascii="Times New Roman" w:hAnsi="Times New Roman" w:cs="Times New Roman"/>
          <w:sz w:val="28"/>
          <w:szCs w:val="28"/>
        </w:rPr>
        <w:t>: День народного единства)</w:t>
      </w:r>
    </w:p>
    <w:p w14:paraId="63FFBC5D" w14:textId="77777777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2. В честь какого события празднуется День народного единства?</w:t>
      </w:r>
    </w:p>
    <w:p w14:paraId="7EA1FD62" w14:textId="0C787945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(ответ: Освобождение Москвы от польских захватчиков)</w:t>
      </w:r>
    </w:p>
    <w:p w14:paraId="672FE567" w14:textId="3840992E" w:rsid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2166">
        <w:rPr>
          <w:rFonts w:ascii="Times New Roman" w:hAnsi="Times New Roman" w:cs="Times New Roman"/>
          <w:sz w:val="28"/>
          <w:szCs w:val="28"/>
        </w:rPr>
        <w:t>. В каком году начали отмечать День народного единства в России?</w:t>
      </w:r>
    </w:p>
    <w:p w14:paraId="37177A09" w14:textId="36D0112E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(ответ: 2005)</w:t>
      </w:r>
    </w:p>
    <w:p w14:paraId="273B159F" w14:textId="610FA6D3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72166">
        <w:rPr>
          <w:rFonts w:ascii="Times New Roman" w:hAnsi="Times New Roman" w:cs="Times New Roman"/>
          <w:sz w:val="28"/>
          <w:szCs w:val="28"/>
        </w:rPr>
        <w:t>. Россия – многонациональное государство. Сколько народов населяет её территорию?</w:t>
      </w:r>
    </w:p>
    <w:p w14:paraId="0B357672" w14:textId="2A37BC02" w:rsidR="008E453F" w:rsidRPr="00A72166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</w:t>
      </w:r>
      <w:r w:rsidR="00A72166" w:rsidRPr="00A72166">
        <w:rPr>
          <w:rFonts w:ascii="Times New Roman" w:hAnsi="Times New Roman" w:cs="Times New Roman"/>
          <w:sz w:val="28"/>
          <w:szCs w:val="28"/>
        </w:rPr>
        <w:t>твет: более 180 народов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984922" w14:textId="3521B114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72166">
        <w:rPr>
          <w:rFonts w:ascii="Times New Roman" w:hAnsi="Times New Roman" w:cs="Times New Roman"/>
          <w:sz w:val="28"/>
          <w:szCs w:val="28"/>
        </w:rPr>
        <w:t>. Закончите пословицу: «Когда мы едины…»</w:t>
      </w:r>
    </w:p>
    <w:p w14:paraId="692E742D" w14:textId="7FC18D6D" w:rsidR="00A72166" w:rsidRPr="00A72166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</w:t>
      </w:r>
      <w:r w:rsidR="00A72166" w:rsidRPr="00A72166">
        <w:rPr>
          <w:rFonts w:ascii="Times New Roman" w:hAnsi="Times New Roman" w:cs="Times New Roman"/>
          <w:sz w:val="28"/>
          <w:szCs w:val="28"/>
        </w:rPr>
        <w:t>- мы непобедимы!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B7EA82" w14:textId="78FC6E31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72166">
        <w:rPr>
          <w:rFonts w:ascii="Times New Roman" w:hAnsi="Times New Roman" w:cs="Times New Roman"/>
          <w:sz w:val="28"/>
          <w:szCs w:val="28"/>
        </w:rPr>
        <w:t>Как называлась русская мужская рубашка?</w:t>
      </w:r>
    </w:p>
    <w:p w14:paraId="70AC8645" w14:textId="026D42C9" w:rsidR="00A72166" w:rsidRPr="00A72166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72166" w:rsidRPr="00A72166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72166" w:rsidRPr="00A72166">
        <w:rPr>
          <w:rFonts w:ascii="Times New Roman" w:hAnsi="Times New Roman" w:cs="Times New Roman"/>
          <w:sz w:val="28"/>
          <w:szCs w:val="28"/>
        </w:rPr>
        <w:t>осоворотка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5A7E773" w14:textId="46160849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72166">
        <w:rPr>
          <w:rFonts w:ascii="Times New Roman" w:hAnsi="Times New Roman" w:cs="Times New Roman"/>
          <w:sz w:val="28"/>
          <w:szCs w:val="28"/>
        </w:rPr>
        <w:t xml:space="preserve"> Без какого блюда невозможен был обед на Руси?</w:t>
      </w:r>
    </w:p>
    <w:p w14:paraId="3566ED49" w14:textId="250C4DED" w:rsidR="00A72166" w:rsidRPr="00A72166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72166" w:rsidRPr="00A72166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72166" w:rsidRPr="00A72166">
        <w:rPr>
          <w:rFonts w:ascii="Times New Roman" w:hAnsi="Times New Roman" w:cs="Times New Roman"/>
          <w:sz w:val="28"/>
          <w:szCs w:val="28"/>
        </w:rPr>
        <w:t>ез хлеба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A9E070" w14:textId="416F366B" w:rsidR="00A72166" w:rsidRPr="00A72166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2166">
        <w:rPr>
          <w:rFonts w:ascii="Times New Roman" w:hAnsi="Times New Roman" w:cs="Times New Roman"/>
          <w:sz w:val="28"/>
          <w:szCs w:val="28"/>
        </w:rPr>
        <w:t xml:space="preserve">. </w:t>
      </w:r>
      <w:r w:rsidR="00A72166" w:rsidRPr="00A72166">
        <w:rPr>
          <w:rFonts w:ascii="Times New Roman" w:hAnsi="Times New Roman" w:cs="Times New Roman"/>
          <w:sz w:val="28"/>
          <w:szCs w:val="28"/>
        </w:rPr>
        <w:t>Русский сосуд для питья самобытной формы, не встречающийся</w:t>
      </w:r>
    </w:p>
    <w:p w14:paraId="3813F723" w14:textId="77777777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ни в одной из других стран мира?</w:t>
      </w:r>
    </w:p>
    <w:p w14:paraId="0E74B5B2" w14:textId="5F2C405A" w:rsidR="00AA3A74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72166" w:rsidRPr="00A72166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72166" w:rsidRPr="00A72166">
        <w:rPr>
          <w:rFonts w:ascii="Times New Roman" w:hAnsi="Times New Roman" w:cs="Times New Roman"/>
          <w:sz w:val="28"/>
          <w:szCs w:val="28"/>
        </w:rPr>
        <w:t>овш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0773ADA" w14:textId="3FAD9569" w:rsidR="00A72166" w:rsidRPr="00A72166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2166">
        <w:rPr>
          <w:rFonts w:ascii="Times New Roman" w:hAnsi="Times New Roman" w:cs="Times New Roman"/>
          <w:sz w:val="28"/>
          <w:szCs w:val="28"/>
        </w:rPr>
        <w:t xml:space="preserve">. </w:t>
      </w:r>
      <w:r w:rsidR="00A72166" w:rsidRPr="00A72166">
        <w:rPr>
          <w:rFonts w:ascii="Times New Roman" w:hAnsi="Times New Roman" w:cs="Times New Roman"/>
          <w:sz w:val="28"/>
          <w:szCs w:val="28"/>
        </w:rPr>
        <w:t>Улицы, какого российского города украсили первые почтовые</w:t>
      </w:r>
    </w:p>
    <w:p w14:paraId="1BFEAA81" w14:textId="09198DBF" w:rsid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ящики?</w:t>
      </w:r>
    </w:p>
    <w:p w14:paraId="2083AC10" w14:textId="30BEEA41" w:rsidR="00A72166" w:rsidRPr="00A72166" w:rsidRDefault="00CF2975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72166" w:rsidRPr="00A72166">
        <w:rPr>
          <w:rFonts w:ascii="Times New Roman" w:hAnsi="Times New Roman" w:cs="Times New Roman"/>
          <w:sz w:val="28"/>
          <w:szCs w:val="28"/>
        </w:rPr>
        <w:t>ответ: Санкт-Петербурга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6C9C67" w14:textId="77777777" w:rsidR="00A72166" w:rsidRP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(1 декабря 1848 года – из дюймовых досок, обшитых снаружи листовым</w:t>
      </w:r>
    </w:p>
    <w:p w14:paraId="52097D7F" w14:textId="2F408E3F" w:rsidR="00A72166" w:rsidRDefault="00A72166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A72166">
        <w:rPr>
          <w:rFonts w:ascii="Times New Roman" w:hAnsi="Times New Roman" w:cs="Times New Roman"/>
          <w:sz w:val="28"/>
          <w:szCs w:val="28"/>
        </w:rPr>
        <w:t>железом)</w:t>
      </w:r>
      <w:r w:rsidR="000404AF">
        <w:rPr>
          <w:rFonts w:ascii="Times New Roman" w:hAnsi="Times New Roman" w:cs="Times New Roman"/>
          <w:sz w:val="28"/>
          <w:szCs w:val="28"/>
        </w:rPr>
        <w:t>.</w:t>
      </w:r>
    </w:p>
    <w:p w14:paraId="09FA1160" w14:textId="262C645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404AF">
        <w:t xml:space="preserve"> </w:t>
      </w:r>
      <w:r w:rsidRPr="000404AF">
        <w:rPr>
          <w:rFonts w:ascii="Times New Roman" w:hAnsi="Times New Roman" w:cs="Times New Roman"/>
          <w:sz w:val="28"/>
          <w:szCs w:val="28"/>
        </w:rPr>
        <w:t>В традиционной русской кухне яичница была ритуальным</w:t>
      </w:r>
    </w:p>
    <w:p w14:paraId="597955DB" w14:textId="7777777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блюдом. На какой праздник она готовилась?</w:t>
      </w:r>
    </w:p>
    <w:p w14:paraId="04DA0B89" w14:textId="698D6192" w:rsidR="000404AF" w:rsidRPr="000404AF" w:rsidRDefault="00CF2975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404AF" w:rsidRPr="000404AF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404AF" w:rsidRPr="000404AF">
        <w:rPr>
          <w:rFonts w:ascii="Times New Roman" w:hAnsi="Times New Roman" w:cs="Times New Roman"/>
          <w:sz w:val="28"/>
          <w:szCs w:val="28"/>
        </w:rPr>
        <w:t>а Троицу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2B222F" w14:textId="49930975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04AF">
        <w:rPr>
          <w:rFonts w:ascii="Times New Roman" w:hAnsi="Times New Roman" w:cs="Times New Roman"/>
          <w:sz w:val="28"/>
          <w:szCs w:val="28"/>
        </w:rPr>
        <w:t xml:space="preserve"> Кому принадлежит выражение:</w:t>
      </w:r>
    </w:p>
    <w:p w14:paraId="1FCB51CC" w14:textId="7777777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«Умом Россию не понять,</w:t>
      </w:r>
    </w:p>
    <w:p w14:paraId="560DC817" w14:textId="7777777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Аршином общим не измерить:</w:t>
      </w:r>
    </w:p>
    <w:p w14:paraId="69C1F10C" w14:textId="7777777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У ней особенная стать –</w:t>
      </w:r>
    </w:p>
    <w:p w14:paraId="50493944" w14:textId="7777777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В Россию можно только верить»?</w:t>
      </w:r>
    </w:p>
    <w:p w14:paraId="7150C474" w14:textId="75273924" w:rsidR="000404AF" w:rsidRDefault="00CF2975" w:rsidP="002F16C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0404AF" w:rsidRPr="000404AF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End"/>
      <w:r w:rsidR="000404AF" w:rsidRPr="000404AF">
        <w:rPr>
          <w:rFonts w:ascii="Times New Roman" w:hAnsi="Times New Roman" w:cs="Times New Roman"/>
          <w:sz w:val="28"/>
          <w:szCs w:val="28"/>
        </w:rPr>
        <w:t>: Федор Иванович Тютчев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43B387" w14:textId="5FFC1E7C" w:rsidR="000404AF" w:rsidRPr="000404AF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04AF" w:rsidRPr="000404AF">
        <w:rPr>
          <w:rFonts w:ascii="Times New Roman" w:hAnsi="Times New Roman" w:cs="Times New Roman"/>
          <w:b/>
          <w:bCs/>
          <w:sz w:val="28"/>
          <w:szCs w:val="28"/>
        </w:rPr>
        <w:t xml:space="preserve"> раунд «Эрудит»</w:t>
      </w:r>
    </w:p>
    <w:p w14:paraId="184B094D" w14:textId="7777777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Немного размялись, можно переходит к игре.</w:t>
      </w:r>
    </w:p>
    <w:p w14:paraId="11B09ED9" w14:textId="3384DAAF" w:rsidR="000404AF" w:rsidRPr="000404AF" w:rsidRDefault="00CF2975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0404AF" w:rsidRPr="000404AF">
        <w:rPr>
          <w:rFonts w:ascii="Times New Roman" w:hAnsi="Times New Roman" w:cs="Times New Roman"/>
          <w:sz w:val="28"/>
          <w:szCs w:val="28"/>
        </w:rPr>
        <w:t xml:space="preserve"> раунд – «Эрудит».</w:t>
      </w:r>
    </w:p>
    <w:p w14:paraId="3FCAB66F" w14:textId="7777777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Наша страна славится народным искусством, русские люди любят и часто</w:t>
      </w:r>
    </w:p>
    <w:p w14:paraId="6A203B02" w14:textId="34697617" w:rsidR="000404AF" w:rsidRP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употребляют в своей речи пословицы и поговорки. Именно их мы и предлагаем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4AF">
        <w:rPr>
          <w:rFonts w:ascii="Times New Roman" w:hAnsi="Times New Roman" w:cs="Times New Roman"/>
          <w:sz w:val="28"/>
          <w:szCs w:val="28"/>
        </w:rPr>
        <w:t xml:space="preserve">вам разгадать в ребусах. </w:t>
      </w:r>
      <w:r>
        <w:rPr>
          <w:rFonts w:ascii="Times New Roman" w:hAnsi="Times New Roman" w:cs="Times New Roman"/>
          <w:sz w:val="28"/>
          <w:szCs w:val="28"/>
        </w:rPr>
        <w:t>Внимание на экран! Кто готов отвечать нажимает на звоночек</w:t>
      </w:r>
    </w:p>
    <w:p w14:paraId="028158BA" w14:textId="7184B003" w:rsidR="000404AF" w:rsidRDefault="000404A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404AF">
        <w:rPr>
          <w:rFonts w:ascii="Times New Roman" w:hAnsi="Times New Roman" w:cs="Times New Roman"/>
          <w:sz w:val="28"/>
          <w:szCs w:val="28"/>
        </w:rPr>
        <w:t>Ребус №1</w:t>
      </w:r>
    </w:p>
    <w:p w14:paraId="66EBE094" w14:textId="4B028510" w:rsidR="000404A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3A5261" wp14:editId="27703EA0">
            <wp:extent cx="1676400" cy="2237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EEDA8" w14:textId="12368489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Правильный ответ: «Друга ищи, а на</w:t>
      </w:r>
      <w:r w:rsidR="00CF2975">
        <w:rPr>
          <w:rFonts w:ascii="Times New Roman" w:hAnsi="Times New Roman" w:cs="Times New Roman"/>
          <w:sz w:val="28"/>
          <w:szCs w:val="28"/>
        </w:rPr>
        <w:t>йдешь</w:t>
      </w:r>
      <w:r w:rsidRPr="003778EF">
        <w:rPr>
          <w:rFonts w:ascii="Times New Roman" w:hAnsi="Times New Roman" w:cs="Times New Roman"/>
          <w:sz w:val="28"/>
          <w:szCs w:val="28"/>
        </w:rPr>
        <w:t xml:space="preserve"> – береги»</w:t>
      </w:r>
    </w:p>
    <w:p w14:paraId="1A60390C" w14:textId="77777777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Расшифровка на слайде</w:t>
      </w:r>
    </w:p>
    <w:p w14:paraId="7879543A" w14:textId="77777777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ДРУГА И ЩИТ А НА Й ЯД ЁЖ МЫШЬ БЕТА РЕГИ</w:t>
      </w:r>
    </w:p>
    <w:p w14:paraId="61A1313A" w14:textId="77777777" w:rsid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Ребус №2</w:t>
      </w:r>
    </w:p>
    <w:p w14:paraId="12DB3D05" w14:textId="5726DC62" w:rsidR="008E453F" w:rsidRDefault="008E453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E6CDA3" wp14:editId="12014E55">
            <wp:extent cx="2170430" cy="17926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E989C" w14:textId="77777777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Правильный ответ: «Давши слово, держись, а не давши – крепись»</w:t>
      </w:r>
    </w:p>
    <w:p w14:paraId="1CD174E9" w14:textId="77777777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Расшифровка на слайде</w:t>
      </w:r>
    </w:p>
    <w:p w14:paraId="2AF10192" w14:textId="2A7ED920" w:rsid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8EF">
        <w:rPr>
          <w:rFonts w:ascii="Times New Roman" w:hAnsi="Times New Roman" w:cs="Times New Roman"/>
          <w:sz w:val="28"/>
          <w:szCs w:val="28"/>
        </w:rPr>
        <w:t>поДАрок</w:t>
      </w:r>
      <w:proofErr w:type="spellEnd"/>
      <w:r w:rsidRPr="003778EF">
        <w:rPr>
          <w:rFonts w:ascii="Times New Roman" w:hAnsi="Times New Roman" w:cs="Times New Roman"/>
          <w:sz w:val="28"/>
          <w:szCs w:val="28"/>
        </w:rPr>
        <w:t xml:space="preserve"> КУВШИН СЛОН В О Д ВЕЕР </w:t>
      </w:r>
      <w:proofErr w:type="spellStart"/>
      <w:r w:rsidRPr="003778EF">
        <w:rPr>
          <w:rFonts w:ascii="Times New Roman" w:hAnsi="Times New Roman" w:cs="Times New Roman"/>
          <w:sz w:val="28"/>
          <w:szCs w:val="28"/>
        </w:rPr>
        <w:t>ЖИраф</w:t>
      </w:r>
      <w:proofErr w:type="spellEnd"/>
      <w:r w:rsidRPr="003778EF">
        <w:rPr>
          <w:rFonts w:ascii="Times New Roman" w:hAnsi="Times New Roman" w:cs="Times New Roman"/>
          <w:sz w:val="28"/>
          <w:szCs w:val="28"/>
        </w:rPr>
        <w:t xml:space="preserve"> СИЬ САНИЕ </w:t>
      </w:r>
      <w:proofErr w:type="spellStart"/>
      <w:r w:rsidRPr="003778EF">
        <w:rPr>
          <w:rFonts w:ascii="Times New Roman" w:hAnsi="Times New Roman" w:cs="Times New Roman"/>
          <w:sz w:val="28"/>
          <w:szCs w:val="28"/>
        </w:rPr>
        <w:t>ДроВА</w:t>
      </w:r>
      <w:proofErr w:type="spellEnd"/>
      <w:r w:rsidRPr="003778EF">
        <w:rPr>
          <w:rFonts w:ascii="Times New Roman" w:hAnsi="Times New Roman" w:cs="Times New Roman"/>
          <w:sz w:val="28"/>
          <w:szCs w:val="28"/>
        </w:rPr>
        <w:t xml:space="preserve"> ШИНА КРЕМ ПИСЬМО</w:t>
      </w:r>
    </w:p>
    <w:p w14:paraId="57568CC5" w14:textId="4C0F57A6" w:rsidR="003778EF" w:rsidRPr="003778EF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3778EF" w:rsidRPr="003778EF">
        <w:rPr>
          <w:rFonts w:ascii="Times New Roman" w:hAnsi="Times New Roman" w:cs="Times New Roman"/>
          <w:b/>
          <w:bCs/>
          <w:sz w:val="28"/>
          <w:szCs w:val="28"/>
        </w:rPr>
        <w:t>раунд «Черный ящик»</w:t>
      </w:r>
    </w:p>
    <w:p w14:paraId="2E633B68" w14:textId="65942FC7" w:rsidR="003778EF" w:rsidRPr="003778EF" w:rsidRDefault="00CF2975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="003778EF" w:rsidRPr="003778EF">
        <w:rPr>
          <w:rFonts w:ascii="Times New Roman" w:hAnsi="Times New Roman" w:cs="Times New Roman"/>
          <w:sz w:val="28"/>
          <w:szCs w:val="28"/>
        </w:rPr>
        <w:t xml:space="preserve"> раунд – «Черный ящик». Вносите, пожалуйста.</w:t>
      </w:r>
    </w:p>
    <w:p w14:paraId="2FEAD674" w14:textId="77777777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Заставка + музыка, вносят черный ящик</w:t>
      </w:r>
    </w:p>
    <w:p w14:paraId="23692504" w14:textId="6440D882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Предлагаем вам определить, какой предмет русского быта находится в черном ящике</w:t>
      </w:r>
      <w:r w:rsidR="009768E9">
        <w:rPr>
          <w:rFonts w:ascii="Times New Roman" w:hAnsi="Times New Roman" w:cs="Times New Roman"/>
          <w:sz w:val="28"/>
          <w:szCs w:val="28"/>
        </w:rPr>
        <w:t xml:space="preserve">. </w:t>
      </w:r>
      <w:r w:rsidRPr="003778EF">
        <w:rPr>
          <w:rFonts w:ascii="Times New Roman" w:hAnsi="Times New Roman" w:cs="Times New Roman"/>
          <w:sz w:val="28"/>
          <w:szCs w:val="28"/>
        </w:rPr>
        <w:t>Когда на Всемирной выставке 1889 года в Париже, в российском павильоне было выставлено ЭТО, что привлекло всеобщее внимание.</w:t>
      </w:r>
    </w:p>
    <w:p w14:paraId="13BDC0B4" w14:textId="77777777" w:rsidR="003778EF" w:rsidRPr="003778EF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Французы спорили: одни говорили, что в этом ходят все русские, другие утверждали, что это надевают в торжественных случаях.</w:t>
      </w:r>
    </w:p>
    <w:p w14:paraId="02A541A4" w14:textId="77777777" w:rsidR="009768E9" w:rsidRDefault="003778EF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778EF">
        <w:rPr>
          <w:rFonts w:ascii="Times New Roman" w:hAnsi="Times New Roman" w:cs="Times New Roman"/>
          <w:sz w:val="28"/>
          <w:szCs w:val="28"/>
        </w:rPr>
        <w:t>Внимание вопрос</w:t>
      </w:r>
      <w:proofErr w:type="gramStart"/>
      <w:r w:rsidRPr="003778EF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3778EF">
        <w:rPr>
          <w:rFonts w:ascii="Times New Roman" w:hAnsi="Times New Roman" w:cs="Times New Roman"/>
          <w:sz w:val="28"/>
          <w:szCs w:val="28"/>
        </w:rPr>
        <w:t xml:space="preserve"> же находится в «Черном ящике»? </w:t>
      </w:r>
    </w:p>
    <w:p w14:paraId="7738CD7B" w14:textId="26BED95B" w:rsidR="003778EF" w:rsidRDefault="003778E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8E9">
        <w:rPr>
          <w:rFonts w:ascii="Times New Roman" w:hAnsi="Times New Roman" w:cs="Times New Roman"/>
          <w:b/>
          <w:bCs/>
          <w:sz w:val="28"/>
          <w:szCs w:val="28"/>
        </w:rPr>
        <w:t>Правильный ответ: Лапти</w:t>
      </w:r>
    </w:p>
    <w:p w14:paraId="3F3C14EE" w14:textId="039E15A8" w:rsidR="009768E9" w:rsidRPr="009768E9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768E9" w:rsidRPr="009768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768E9" w:rsidRPr="009768E9">
        <w:rPr>
          <w:rFonts w:ascii="Times New Roman" w:hAnsi="Times New Roman" w:cs="Times New Roman"/>
          <w:b/>
          <w:bCs/>
          <w:sz w:val="28"/>
          <w:szCs w:val="28"/>
        </w:rPr>
        <w:t>раунд  «</w:t>
      </w:r>
      <w:proofErr w:type="gramEnd"/>
      <w:r w:rsidR="009768E9" w:rsidRPr="009768E9">
        <w:rPr>
          <w:rFonts w:ascii="Times New Roman" w:hAnsi="Times New Roman" w:cs="Times New Roman"/>
          <w:b/>
          <w:bCs/>
          <w:sz w:val="28"/>
          <w:szCs w:val="28"/>
        </w:rPr>
        <w:t>От поговорки к сказке»</w:t>
      </w:r>
    </w:p>
    <w:p w14:paraId="7EFBCD18" w14:textId="77777777" w:rsidR="009768E9" w:rsidRPr="009768E9" w:rsidRDefault="009768E9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9768E9">
        <w:rPr>
          <w:rFonts w:ascii="Times New Roman" w:hAnsi="Times New Roman" w:cs="Times New Roman"/>
          <w:sz w:val="28"/>
          <w:szCs w:val="28"/>
        </w:rPr>
        <w:t>Подберите к поговорке сказку, которая подходит ей по смыслу</w:t>
      </w:r>
    </w:p>
    <w:p w14:paraId="1CF7FB5F" w14:textId="77777777" w:rsidR="009768E9" w:rsidRPr="009768E9" w:rsidRDefault="009768E9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9768E9">
        <w:rPr>
          <w:rFonts w:ascii="Times New Roman" w:hAnsi="Times New Roman" w:cs="Times New Roman"/>
          <w:sz w:val="28"/>
          <w:szCs w:val="28"/>
        </w:rPr>
        <w:t>1.Не в золоте счастье. (Курочка Ряба)</w:t>
      </w:r>
    </w:p>
    <w:p w14:paraId="7073237B" w14:textId="77777777" w:rsidR="009768E9" w:rsidRPr="009768E9" w:rsidRDefault="009768E9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9768E9">
        <w:rPr>
          <w:rFonts w:ascii="Times New Roman" w:hAnsi="Times New Roman" w:cs="Times New Roman"/>
          <w:sz w:val="28"/>
          <w:szCs w:val="28"/>
        </w:rPr>
        <w:t>2.Чьи хоромы, того и хлеб. (Три медведя)</w:t>
      </w:r>
    </w:p>
    <w:p w14:paraId="0C2519D3" w14:textId="77777777" w:rsidR="009768E9" w:rsidRPr="009768E9" w:rsidRDefault="009768E9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9768E9">
        <w:rPr>
          <w:rFonts w:ascii="Times New Roman" w:hAnsi="Times New Roman" w:cs="Times New Roman"/>
          <w:sz w:val="28"/>
          <w:szCs w:val="28"/>
        </w:rPr>
        <w:t>3.Не верь речам, где меду слишком, не будь самоуверен слишком. (Колобок)</w:t>
      </w:r>
    </w:p>
    <w:p w14:paraId="065C7C1D" w14:textId="77777777" w:rsidR="009768E9" w:rsidRPr="009768E9" w:rsidRDefault="009768E9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9768E9">
        <w:rPr>
          <w:rFonts w:ascii="Times New Roman" w:hAnsi="Times New Roman" w:cs="Times New Roman"/>
          <w:sz w:val="28"/>
          <w:szCs w:val="28"/>
        </w:rPr>
        <w:t>4.Вместе вдвое, дело любое, спорится друзья. (Репка)</w:t>
      </w:r>
    </w:p>
    <w:p w14:paraId="25120A73" w14:textId="77777777" w:rsidR="009768E9" w:rsidRPr="009768E9" w:rsidRDefault="009768E9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9768E9">
        <w:rPr>
          <w:rFonts w:ascii="Times New Roman" w:hAnsi="Times New Roman" w:cs="Times New Roman"/>
          <w:sz w:val="28"/>
          <w:szCs w:val="28"/>
        </w:rPr>
        <w:t>5.В тесноте, да не в обиде. (Рукавичка)</w:t>
      </w:r>
    </w:p>
    <w:p w14:paraId="1602E631" w14:textId="4027B42C" w:rsidR="009768E9" w:rsidRDefault="009768E9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9768E9">
        <w:rPr>
          <w:rFonts w:ascii="Times New Roman" w:hAnsi="Times New Roman" w:cs="Times New Roman"/>
          <w:sz w:val="28"/>
          <w:szCs w:val="28"/>
        </w:rPr>
        <w:t>6.Захотел побыть волк в овечьей шкуре, да не вышло. (Волк и семеро козлят).</w:t>
      </w:r>
    </w:p>
    <w:p w14:paraId="1AB1847C" w14:textId="4C1BC86B" w:rsidR="009768E9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56702" w:rsidRPr="00356702">
        <w:rPr>
          <w:rFonts w:ascii="Times New Roman" w:hAnsi="Times New Roman" w:cs="Times New Roman"/>
          <w:b/>
          <w:bCs/>
          <w:sz w:val="28"/>
          <w:szCs w:val="28"/>
        </w:rPr>
        <w:t xml:space="preserve"> раунд «Народные костюмы»</w:t>
      </w:r>
    </w:p>
    <w:p w14:paraId="3FF7EB60" w14:textId="236F3B7A" w:rsidR="00356702" w:rsidRDefault="00356702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356702">
        <w:rPr>
          <w:rFonts w:ascii="Times New Roman" w:hAnsi="Times New Roman" w:cs="Times New Roman"/>
          <w:sz w:val="28"/>
          <w:szCs w:val="28"/>
        </w:rPr>
        <w:lastRenderedPageBreak/>
        <w:t xml:space="preserve">- Башкирский, русский, мордовский, украинский, бурятский, чеченский. </w:t>
      </w:r>
    </w:p>
    <w:p w14:paraId="09CE6985" w14:textId="3C9E6349" w:rsidR="00356702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56702" w:rsidRPr="00F90E58">
        <w:rPr>
          <w:rFonts w:ascii="Times New Roman" w:hAnsi="Times New Roman" w:cs="Times New Roman"/>
          <w:b/>
          <w:bCs/>
          <w:sz w:val="28"/>
          <w:szCs w:val="28"/>
        </w:rPr>
        <w:t xml:space="preserve"> раунд </w:t>
      </w:r>
      <w:r w:rsidR="00F90E58" w:rsidRPr="00F90E58">
        <w:rPr>
          <w:rFonts w:ascii="Times New Roman" w:hAnsi="Times New Roman" w:cs="Times New Roman"/>
          <w:b/>
          <w:bCs/>
          <w:sz w:val="28"/>
          <w:szCs w:val="28"/>
        </w:rPr>
        <w:t>«Музыкальный»</w:t>
      </w:r>
    </w:p>
    <w:p w14:paraId="496AB56D" w14:textId="77777777" w:rsidR="00F90E58" w:rsidRDefault="00F90E58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вы услышите мелодию, </w:t>
      </w:r>
      <w:r w:rsidRPr="00F90E58">
        <w:rPr>
          <w:rFonts w:ascii="Times New Roman" w:hAnsi="Times New Roman" w:cs="Times New Roman"/>
          <w:sz w:val="28"/>
          <w:szCs w:val="28"/>
        </w:rPr>
        <w:t>которая стала неофициальным гимном народного единства в годы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0E58">
        <w:rPr>
          <w:rFonts w:ascii="Times New Roman" w:hAnsi="Times New Roman" w:cs="Times New Roman"/>
          <w:sz w:val="28"/>
          <w:szCs w:val="28"/>
        </w:rPr>
        <w:t>Назовите песню и, ключевую фразу из припева, которая призывает к единству перед лицом общей беды.</w:t>
      </w:r>
    </w:p>
    <w:p w14:paraId="5FF2ACC0" w14:textId="7BD58560" w:rsidR="00F90E58" w:rsidRPr="00F90E58" w:rsidRDefault="00F90E58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F90E58">
        <w:rPr>
          <w:rFonts w:ascii="Times New Roman" w:hAnsi="Times New Roman" w:cs="Times New Roman"/>
          <w:sz w:val="28"/>
          <w:szCs w:val="28"/>
        </w:rPr>
        <w:t>Ответ: «Священная война». Фраза: «Вставай, страна огромная, вставай на смертный бой».</w:t>
      </w:r>
    </w:p>
    <w:p w14:paraId="01EC982F" w14:textId="71CB297C" w:rsidR="00F90E58" w:rsidRPr="000048CC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0048CC" w:rsidRPr="000048CC">
        <w:rPr>
          <w:rFonts w:ascii="Times New Roman" w:hAnsi="Times New Roman" w:cs="Times New Roman"/>
          <w:b/>
          <w:bCs/>
          <w:sz w:val="28"/>
          <w:szCs w:val="28"/>
        </w:rPr>
        <w:t>раунд «Педагогический»</w:t>
      </w:r>
    </w:p>
    <w:p w14:paraId="6C96F02E" w14:textId="77777777" w:rsidR="00F90E58" w:rsidRPr="00F90E58" w:rsidRDefault="00F90E58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F90E58">
        <w:rPr>
          <w:rFonts w:ascii="Times New Roman" w:hAnsi="Times New Roman" w:cs="Times New Roman"/>
          <w:sz w:val="28"/>
          <w:szCs w:val="28"/>
        </w:rPr>
        <w:t>Вопрос: Уважаемые знатоки! В традиционной педагогике народов Кавказа существовал обычай «</w:t>
      </w:r>
      <w:proofErr w:type="spellStart"/>
      <w:r w:rsidRPr="00F90E58">
        <w:rPr>
          <w:rFonts w:ascii="Times New Roman" w:hAnsi="Times New Roman" w:cs="Times New Roman"/>
          <w:sz w:val="28"/>
          <w:szCs w:val="28"/>
        </w:rPr>
        <w:t>Атальчество</w:t>
      </w:r>
      <w:proofErr w:type="spellEnd"/>
      <w:r w:rsidRPr="00F90E58">
        <w:rPr>
          <w:rFonts w:ascii="Times New Roman" w:hAnsi="Times New Roman" w:cs="Times New Roman"/>
          <w:sz w:val="28"/>
          <w:szCs w:val="28"/>
        </w:rPr>
        <w:t>». Это особая форма воспитания, когда ребенка отдавали в другую семью.</w:t>
      </w:r>
    </w:p>
    <w:p w14:paraId="7588FBE3" w14:textId="77777777" w:rsidR="00F90E58" w:rsidRPr="00F90E58" w:rsidRDefault="00F90E58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F90E58">
        <w:rPr>
          <w:rFonts w:ascii="Times New Roman" w:hAnsi="Times New Roman" w:cs="Times New Roman"/>
          <w:sz w:val="28"/>
          <w:szCs w:val="28"/>
        </w:rPr>
        <w:t>Внимание, вопрос</w:t>
      </w:r>
      <w:proofErr w:type="gramStart"/>
      <w:r w:rsidRPr="00F90E58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F90E58">
        <w:rPr>
          <w:rFonts w:ascii="Times New Roman" w:hAnsi="Times New Roman" w:cs="Times New Roman"/>
          <w:sz w:val="28"/>
          <w:szCs w:val="28"/>
        </w:rPr>
        <w:t xml:space="preserve"> вы думаете, какая главная педагогическая цель преследовалась этим обычаем, помимо укрепления межродовых связей?</w:t>
      </w:r>
    </w:p>
    <w:p w14:paraId="2E6BB2B9" w14:textId="77777777" w:rsidR="000048CC" w:rsidRDefault="00F90E58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048CC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F90E58">
        <w:rPr>
          <w:rFonts w:ascii="Times New Roman" w:hAnsi="Times New Roman" w:cs="Times New Roman"/>
          <w:sz w:val="28"/>
          <w:szCs w:val="28"/>
        </w:rPr>
        <w:t xml:space="preserve"> Воспитание воина/защитника или избегание избалованности. Считалось, что в чужой семье ребенка воспитают более строго, закалят характер, научат родовой чести, не позволяя ему пользоваться привилегиями</w:t>
      </w:r>
      <w:r w:rsidR="000048CC">
        <w:rPr>
          <w:rFonts w:ascii="Times New Roman" w:hAnsi="Times New Roman" w:cs="Times New Roman"/>
          <w:sz w:val="28"/>
          <w:szCs w:val="28"/>
        </w:rPr>
        <w:t>.</w:t>
      </w:r>
    </w:p>
    <w:p w14:paraId="42BB98AE" w14:textId="3FBF5C3E" w:rsidR="000048CC" w:rsidRPr="000048CC" w:rsidRDefault="000048C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048CC">
        <w:rPr>
          <w:rFonts w:ascii="Times New Roman" w:hAnsi="Times New Roman" w:cs="Times New Roman"/>
          <w:sz w:val="28"/>
          <w:szCs w:val="28"/>
        </w:rPr>
        <w:t>Легенда</w:t>
      </w:r>
      <w:proofErr w:type="gramStart"/>
      <w:r w:rsidRPr="000048CC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0048CC">
        <w:rPr>
          <w:rFonts w:ascii="Times New Roman" w:hAnsi="Times New Roman" w:cs="Times New Roman"/>
          <w:sz w:val="28"/>
          <w:szCs w:val="28"/>
        </w:rPr>
        <w:t xml:space="preserve"> вопрос на размышление. В 2025–2026 годах в России большое внимание уделяется инклюзивному образованию. Но в народной традиции инклюзия существовала веками. У многих народов (например, у ненцев, чувашей, русских старообрядцев) дети с особенностями развития не изолировались от общины.</w:t>
      </w:r>
    </w:p>
    <w:p w14:paraId="31DD17F0" w14:textId="6ACDCDB0" w:rsidR="000048CC" w:rsidRPr="000048CC" w:rsidRDefault="000048C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048CC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0048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называли таких жителей общины и к</w:t>
      </w:r>
      <w:r w:rsidRPr="000048CC">
        <w:rPr>
          <w:rFonts w:ascii="Times New Roman" w:hAnsi="Times New Roman" w:cs="Times New Roman"/>
          <w:sz w:val="28"/>
          <w:szCs w:val="28"/>
        </w:rPr>
        <w:t xml:space="preserve">акая конкретная роль отводилась таким людям, которая позволяла сохранять «единство» и учила милосердию здоровых членов общества? </w:t>
      </w:r>
    </w:p>
    <w:p w14:paraId="5F357AF9" w14:textId="4461DA37" w:rsidR="00F90E58" w:rsidRDefault="000048C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0048CC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0048CC">
        <w:rPr>
          <w:rFonts w:ascii="Times New Roman" w:hAnsi="Times New Roman" w:cs="Times New Roman"/>
          <w:sz w:val="28"/>
          <w:szCs w:val="28"/>
        </w:rPr>
        <w:t xml:space="preserve"> «Юродивые» (блаженные) — посредники между миром людей и высшими силами, хранители нравственного кодекса. Им позволялось говорить правду старейшинам и князьям, их боялись обидеть. Педагогическая функция: они служили «совестью общины», напоминая о том, что сила народа не в физическом совершенстве каждого, а в милосердии и справедливости к уязвимым.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E58" w:rsidRPr="00F90E58">
        <w:rPr>
          <w:rFonts w:ascii="Times New Roman" w:hAnsi="Times New Roman" w:cs="Times New Roman"/>
          <w:sz w:val="28"/>
          <w:szCs w:val="28"/>
        </w:rPr>
        <w:t>знатного рода.</w:t>
      </w:r>
    </w:p>
    <w:p w14:paraId="27F48FBD" w14:textId="13810EE6" w:rsidR="000048CC" w:rsidRDefault="008E453F" w:rsidP="002F1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B05D4" w:rsidRPr="001B05D4">
        <w:rPr>
          <w:rFonts w:ascii="Times New Roman" w:hAnsi="Times New Roman" w:cs="Times New Roman"/>
          <w:b/>
          <w:bCs/>
          <w:sz w:val="28"/>
          <w:szCs w:val="28"/>
        </w:rPr>
        <w:t xml:space="preserve"> раунд «Конкурс капитанов»</w:t>
      </w:r>
    </w:p>
    <w:p w14:paraId="3C77B7DA" w14:textId="26D33F40" w:rsidR="001B05D4" w:rsidRDefault="001B05D4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1B05D4">
        <w:rPr>
          <w:rFonts w:ascii="Times New Roman" w:hAnsi="Times New Roman" w:cs="Times New Roman"/>
          <w:sz w:val="28"/>
          <w:szCs w:val="28"/>
        </w:rPr>
        <w:t>Капитаны должны на ощупь определить предмет и объяснить его связь с единством.</w:t>
      </w:r>
    </w:p>
    <w:p w14:paraId="6CEDE49D" w14:textId="1653C4BC" w:rsidR="00DF0E8C" w:rsidRDefault="00DF0E8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DF0E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Деревянная ложка.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E8C">
        <w:rPr>
          <w:rFonts w:ascii="Times New Roman" w:hAnsi="Times New Roman" w:cs="Times New Roman"/>
          <w:sz w:val="28"/>
          <w:szCs w:val="28"/>
        </w:rPr>
        <w:t>Капитан должен сказать, что ложка — это символ домашнего очага. За одним столом, с ложкой в руке, собиралась вся семья, от мала до велика. Это единство семьи, которое лежит в основе единства всей страны.</w:t>
      </w:r>
    </w:p>
    <w:p w14:paraId="1C867FF7" w14:textId="5949A7B4" w:rsidR="00DF0E8C" w:rsidRDefault="00DF0E8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DF0E8C">
        <w:rPr>
          <w:rFonts w:ascii="Times New Roman" w:hAnsi="Times New Roman" w:cs="Times New Roman"/>
          <w:b/>
          <w:bCs/>
          <w:sz w:val="28"/>
          <w:szCs w:val="28"/>
        </w:rPr>
        <w:t>Обычный ластик.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F0E8C">
        <w:rPr>
          <w:rFonts w:ascii="Times New Roman" w:hAnsi="Times New Roman" w:cs="Times New Roman"/>
          <w:sz w:val="28"/>
          <w:szCs w:val="28"/>
        </w:rPr>
        <w:t>дея в том, что Россия — огромная страна, и порой у людей на разных концах страны возникают разногласия (ссоры, «карандашные пометки»). Ластик символизирует умение стирать границы недопонимания, способность прощать и мириться ради общего будущего. Или: «Даже если нас разделяют тысячи километров, мы стираем одними и теми же ластиками в школе, учимся по одним правилам».</w:t>
      </w:r>
    </w:p>
    <w:p w14:paraId="75F5CF7E" w14:textId="3D29C5CF" w:rsidR="00DF0E8C" w:rsidRDefault="00DF0E8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DF0E8C">
        <w:rPr>
          <w:rFonts w:ascii="Times New Roman" w:hAnsi="Times New Roman" w:cs="Times New Roman"/>
          <w:b/>
          <w:bCs/>
          <w:sz w:val="28"/>
          <w:szCs w:val="28"/>
        </w:rPr>
        <w:t>Катушка ниток.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E8C">
        <w:rPr>
          <w:rFonts w:ascii="Times New Roman" w:hAnsi="Times New Roman" w:cs="Times New Roman"/>
          <w:sz w:val="28"/>
          <w:szCs w:val="28"/>
        </w:rPr>
        <w:t>Нитки символизируют связь. «Нить времен», связь поколений (бабушка учила внучку шить). Если катушка одна, но нить тянется ко всем — это символ того, что мы сплетены в единую ткань общества. Невозможно порвать нить, не повредив всему полотну.</w:t>
      </w:r>
    </w:p>
    <w:p w14:paraId="54242381" w14:textId="79A3E4B4" w:rsidR="00DF0E8C" w:rsidRPr="00DF0E8C" w:rsidRDefault="00DF0E8C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DF0E8C">
        <w:rPr>
          <w:rFonts w:ascii="Times New Roman" w:hAnsi="Times New Roman" w:cs="Times New Roman"/>
          <w:b/>
          <w:bCs/>
          <w:sz w:val="28"/>
          <w:szCs w:val="28"/>
        </w:rPr>
        <w:t xml:space="preserve">Скрепка. </w:t>
      </w:r>
      <w:r w:rsidRPr="00DF0E8C">
        <w:rPr>
          <w:rFonts w:ascii="Times New Roman" w:hAnsi="Times New Roman" w:cs="Times New Roman"/>
          <w:sz w:val="28"/>
          <w:szCs w:val="28"/>
        </w:rPr>
        <w:t>Капитан может сказать, что единство — это то, что «скрепляет» страну.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E8C">
        <w:rPr>
          <w:rFonts w:ascii="Times New Roman" w:hAnsi="Times New Roman" w:cs="Times New Roman"/>
          <w:sz w:val="28"/>
          <w:szCs w:val="28"/>
        </w:rPr>
        <w:t>Скрепка (если взять её) — это метафора того, что мы держимся вместе.</w:t>
      </w:r>
    </w:p>
    <w:p w14:paraId="5C1F6C30" w14:textId="1D2D5BA2" w:rsidR="001B05D4" w:rsidRPr="001B05D4" w:rsidRDefault="001B05D4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1B05D4">
        <w:rPr>
          <w:rFonts w:ascii="Times New Roman" w:hAnsi="Times New Roman" w:cs="Times New Roman"/>
          <w:sz w:val="28"/>
          <w:szCs w:val="28"/>
        </w:rPr>
        <w:t xml:space="preserve">А сейчас переходим к завершающему этапу нашего мероприятия. Пора подводить итоги. </w:t>
      </w:r>
      <w:r>
        <w:rPr>
          <w:rFonts w:ascii="Times New Roman" w:hAnsi="Times New Roman" w:cs="Times New Roman"/>
          <w:sz w:val="28"/>
          <w:szCs w:val="28"/>
        </w:rPr>
        <w:t xml:space="preserve">Слово жюри. </w:t>
      </w:r>
    </w:p>
    <w:p w14:paraId="3C86463A" w14:textId="77777777" w:rsidR="001B05D4" w:rsidRPr="001B05D4" w:rsidRDefault="001B05D4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1B05D4">
        <w:rPr>
          <w:rFonts w:ascii="Times New Roman" w:hAnsi="Times New Roman" w:cs="Times New Roman"/>
          <w:sz w:val="28"/>
          <w:szCs w:val="28"/>
        </w:rPr>
        <w:t>Вручение сувениров</w:t>
      </w:r>
    </w:p>
    <w:p w14:paraId="6836497F" w14:textId="79428A3F" w:rsidR="001B05D4" w:rsidRPr="001B05D4" w:rsidRDefault="001B05D4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1B05D4">
        <w:rPr>
          <w:rFonts w:ascii="Times New Roman" w:hAnsi="Times New Roman" w:cs="Times New Roman"/>
          <w:sz w:val="28"/>
          <w:szCs w:val="28"/>
        </w:rPr>
        <w:t>Мы с вами хорошо потрудились, подводя итоги мы хотим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5D4">
        <w:rPr>
          <w:rFonts w:ascii="Times New Roman" w:hAnsi="Times New Roman" w:cs="Times New Roman"/>
          <w:sz w:val="28"/>
          <w:szCs w:val="28"/>
        </w:rPr>
        <w:t>обратную связь от вас. Предлагаем сделать это в интересной форме. Для это обратимся к символу нашей великой страны, наш красавец Самовар. Предлагаем вам его украсить баранками.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5D4">
        <w:rPr>
          <w:rFonts w:ascii="Times New Roman" w:hAnsi="Times New Roman" w:cs="Times New Roman"/>
          <w:sz w:val="28"/>
          <w:szCs w:val="28"/>
        </w:rPr>
        <w:t>Перед вами стоит блюда с различными по величине баранками. Просим вас украсить наш самовар, тем самым дав оценку мероприятию.</w:t>
      </w:r>
    </w:p>
    <w:p w14:paraId="05AE6D0C" w14:textId="77777777" w:rsidR="001B05D4" w:rsidRPr="001B05D4" w:rsidRDefault="001B05D4" w:rsidP="002F16CC">
      <w:pPr>
        <w:jc w:val="both"/>
        <w:rPr>
          <w:rFonts w:ascii="Times New Roman" w:hAnsi="Times New Roman" w:cs="Times New Roman"/>
          <w:sz w:val="28"/>
          <w:szCs w:val="28"/>
        </w:rPr>
      </w:pPr>
      <w:r w:rsidRPr="001B05D4">
        <w:rPr>
          <w:rFonts w:ascii="Times New Roman" w:hAnsi="Times New Roman" w:cs="Times New Roman"/>
          <w:sz w:val="28"/>
          <w:szCs w:val="28"/>
        </w:rPr>
        <w:t>Большие баранки – мероприятие было полезно и интересно вам понравилось, остались позитивные впечатления, маленькие баранки – встреча не понравилось, не принесла пользы и чего-то нового.</w:t>
      </w:r>
    </w:p>
    <w:p w14:paraId="268CDDAA" w14:textId="08BE9A83" w:rsidR="000048CC" w:rsidRPr="00356702" w:rsidRDefault="000048CC" w:rsidP="002F1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48CC" w:rsidRPr="0035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55"/>
    <w:rsid w:val="000048CC"/>
    <w:rsid w:val="000404AF"/>
    <w:rsid w:val="00180ECC"/>
    <w:rsid w:val="001B05D4"/>
    <w:rsid w:val="00263121"/>
    <w:rsid w:val="002F16CC"/>
    <w:rsid w:val="00340D75"/>
    <w:rsid w:val="00356702"/>
    <w:rsid w:val="003778EF"/>
    <w:rsid w:val="004B015E"/>
    <w:rsid w:val="00652B3F"/>
    <w:rsid w:val="00834A44"/>
    <w:rsid w:val="008E453F"/>
    <w:rsid w:val="009768E9"/>
    <w:rsid w:val="00A34C55"/>
    <w:rsid w:val="00A72166"/>
    <w:rsid w:val="00AA3A74"/>
    <w:rsid w:val="00BC6F64"/>
    <w:rsid w:val="00CF2975"/>
    <w:rsid w:val="00D34F5E"/>
    <w:rsid w:val="00DF0E8C"/>
    <w:rsid w:val="00F64357"/>
    <w:rsid w:val="00F6726C"/>
    <w:rsid w:val="00F90E58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C372"/>
  <w15:chartTrackingRefBased/>
  <w15:docId w15:val="{80277C15-0B56-49AF-9226-47023FDD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C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C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C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C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C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C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C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C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C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4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2026-03-26T11:42:00Z</cp:lastPrinted>
  <dcterms:created xsi:type="dcterms:W3CDTF">2026-03-26T07:59:00Z</dcterms:created>
  <dcterms:modified xsi:type="dcterms:W3CDTF">2026-03-26T14:16:00Z</dcterms:modified>
</cp:coreProperties>
</file>